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39" w:rsidRDefault="005412E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admin\Pictures\Сканы\Скан_20230920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0920 (20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2E5" w:rsidRPr="00AD75BA" w:rsidRDefault="005412E5" w:rsidP="005412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12E5" w:rsidRPr="00AD75BA" w:rsidRDefault="005412E5" w:rsidP="005412E5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ПОЯСНИТЕЛЬНАЯ ЗАПИСКА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ОБЩАЯ ХАРАКТЕРИСТИКА УЧЕБНОГО ПРЕДМЕТА </w:t>
      </w:r>
      <w:r w:rsidRPr="00AD75BA">
        <w:rPr>
          <w:rFonts w:ascii="Times New Roman" w:eastAsia="Times New Roman" w:hAnsi="Times New Roman" w:cs="Times New Roman"/>
          <w:lang w:eastAsia="ru-RU"/>
        </w:rPr>
        <w:t>«</w:t>
      </w: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ГОСУДАРСТВЕННЫЙ (ТАТАРСКИЙ) ЯЗЫК РЕСПУБЛИКИ ТАТАРСТАН</w:t>
      </w:r>
      <w:r w:rsidRPr="00AD75BA">
        <w:rPr>
          <w:rFonts w:ascii="Times New Roman" w:eastAsia="Times New Roman" w:hAnsi="Times New Roman" w:cs="Times New Roman"/>
          <w:lang w:eastAsia="ru-RU"/>
        </w:rPr>
        <w:t>»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Языки народов России – это общая ценность, основа российского языкового многообразия.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ЦЕЛИ И ЗАДАЧИ ИЗУЧЕНИЯ УЧЕБНОГО ПРЕДМЕТА «ГОСУДАРСТВЕННЫЙ (ТАТАРСКИЙ) ЯЗЫК РЕСПУБЛИКИ ТАТАРСТАН»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Изучение государственного (татарского) языка направлено на достижение следующих целей: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lang w:eastAsia="ru-RU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lang w:eastAsia="ru-RU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 для успешной социализации и самореализации;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lang w:eastAsia="ru-RU"/>
        </w:rPr>
        <w:t xml:space="preserve">формирование функциональной грамотности </w:t>
      </w:r>
      <w:proofErr w:type="gramStart"/>
      <w:r w:rsidRPr="00AD75BA">
        <w:rPr>
          <w:rFonts w:ascii="Times New Roman" w:eastAsia="Times New Roman" w:hAnsi="Times New Roman" w:cs="Times New Roman"/>
          <w:bCs/>
          <w:lang w:eastAsia="ru-RU"/>
        </w:rPr>
        <w:t>обучающихся</w:t>
      </w:r>
      <w:proofErr w:type="gramEnd"/>
      <w:r w:rsidRPr="00AD75BA">
        <w:rPr>
          <w:rFonts w:ascii="Times New Roman" w:eastAsia="Times New Roman" w:hAnsi="Times New Roman" w:cs="Times New Roman"/>
          <w:bCs/>
          <w:lang w:eastAsia="ru-RU"/>
        </w:rPr>
        <w:t>, включающей овладение ключевыми компетенциями, составляющими основу дальнейшего успешного образования;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lang w:eastAsia="ru-RU"/>
        </w:rPr>
        <w:t>развитие мотивации к дальнейшему овладению татарским языком как государственным языком Республики Татарстан;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lang w:eastAsia="ru-RU"/>
        </w:rPr>
        <w:t>формирование российской гражданской идентичности обучающихся как составляющей их социальной идентичности.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Задачи</w:t>
      </w:r>
      <w:r w:rsidRPr="00AD75BA">
        <w:rPr>
          <w:rFonts w:ascii="Times New Roman" w:eastAsia="Times New Roman" w:hAnsi="Times New Roman" w:cs="Times New Roman"/>
          <w:lang w:eastAsia="ru-RU"/>
        </w:rPr>
        <w:t> изучения учебного предмета:</w:t>
      </w:r>
    </w:p>
    <w:p w:rsidR="005412E5" w:rsidRPr="00AD75BA" w:rsidRDefault="005412E5" w:rsidP="005412E5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:rsidR="005412E5" w:rsidRPr="00AD75BA" w:rsidRDefault="005412E5" w:rsidP="005412E5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</w:t>
      </w:r>
    </w:p>
    <w:p w:rsidR="005412E5" w:rsidRPr="00AD75BA" w:rsidRDefault="005412E5" w:rsidP="005412E5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</w:t>
      </w:r>
    </w:p>
    <w:p w:rsidR="005412E5" w:rsidRPr="00AD75BA" w:rsidRDefault="005412E5" w:rsidP="005412E5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5412E5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2E5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МЕСТО УЧЕБНОГО ПРЕДМЕТА «ГОСУДАРСТВЕННЫЙ (ТАТАРСКИЙ) ЯЗЫК РЕСПУБЛИКИ ТАТАРСТАН» В УЧЕБНОМ ПЛАНЕ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lastRenderedPageBreak/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5412E5" w:rsidRDefault="005412E5" w:rsidP="005412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Общее число часов, рекомендованных для изучения государств</w:t>
      </w:r>
      <w:r>
        <w:rPr>
          <w:rFonts w:ascii="Times New Roman" w:eastAsia="Times New Roman" w:hAnsi="Times New Roman" w:cs="Times New Roman"/>
          <w:lang w:eastAsia="ru-RU"/>
        </w:rPr>
        <w:t>енного (татарского) языка, – 507</w:t>
      </w:r>
      <w:r w:rsidRPr="00AD75BA">
        <w:rPr>
          <w:rFonts w:ascii="Times New Roman" w:eastAsia="Times New Roman" w:hAnsi="Times New Roman" w:cs="Times New Roman"/>
          <w:lang w:eastAsia="ru-RU"/>
        </w:rPr>
        <w:t xml:space="preserve"> часов: в 5 классе – 102 часа (3 часа в неделю), в 6 классе – 102 часа (3 часа в неделю), в 7 классе – 102 часа (3 часа в неделю), в 8 классе – 102 часа (3 </w:t>
      </w:r>
      <w:r>
        <w:rPr>
          <w:rFonts w:ascii="Times New Roman" w:eastAsia="Times New Roman" w:hAnsi="Times New Roman" w:cs="Times New Roman"/>
          <w:lang w:eastAsia="ru-RU"/>
        </w:rPr>
        <w:t>часа в неделю), в 9 классе – 99</w:t>
      </w:r>
      <w:r w:rsidRPr="00AD75BA">
        <w:rPr>
          <w:rFonts w:ascii="Times New Roman" w:eastAsia="Times New Roman" w:hAnsi="Times New Roman" w:cs="Times New Roman"/>
          <w:lang w:eastAsia="ru-RU"/>
        </w:rPr>
        <w:t xml:space="preserve"> часа (3 часа в неделю).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5412E5" w:rsidRPr="00AD75BA" w:rsidRDefault="005412E5" w:rsidP="005412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Содержание обучения в 5 классе </w:t>
      </w:r>
    </w:p>
    <w:p w:rsidR="005412E5" w:rsidRPr="00AD75BA" w:rsidRDefault="005412E5" w:rsidP="005412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Тематическое содержание речи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3. Мир моих увлечений: Здоровье и спорт. Мои любимые занятия на досуге.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5412E5" w:rsidRPr="00AD75BA" w:rsidRDefault="005412E5" w:rsidP="005412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Умения по видам речевой деятельности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Аудирование</w:t>
      </w:r>
      <w:proofErr w:type="spellEnd"/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Развитие умений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на базе умений, сформированных в начальной школе:</w:t>
      </w:r>
    </w:p>
    <w:p w:rsidR="005412E5" w:rsidRPr="00AD75BA" w:rsidRDefault="005412E5" w:rsidP="005412E5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 xml:space="preserve"> услышанное;</w:t>
      </w:r>
    </w:p>
    <w:p w:rsidR="005412E5" w:rsidRPr="00AD75BA" w:rsidRDefault="005412E5" w:rsidP="005412E5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5412E5" w:rsidRPr="00AD75BA" w:rsidRDefault="005412E5" w:rsidP="005412E5">
      <w:pPr>
        <w:numPr>
          <w:ilvl w:val="0"/>
          <w:numId w:val="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</w:t>
      </w: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изображенном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>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Тексты для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Время звучания текста для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– до 1 минуты.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Говорение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Развитие диалогической речи на базе умений, сформированных на уровне начального общего образования. </w:t>
      </w: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 xml:space="preserve">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 xml:space="preserve"> с учебной ситуацией в пределах программного языкового материала.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ситуации, ключевых слов и (или) иллюстраций, фотографий с соблюдением норм татарского речевого этикета.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Смысловое чтение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Смысловое чтение: развитие сформированных на уровне начального общего образования умений читать 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несплошных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текстов (таблиц) и понимание представленной в них информации.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несплошной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текст (таблица).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Письменная речь</w:t>
      </w:r>
    </w:p>
    <w:p w:rsidR="005412E5" w:rsidRPr="00AD75BA" w:rsidRDefault="005412E5" w:rsidP="005412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 xml:space="preserve">Письменная речь: развитие умений письменной речи на базе умений, сформированных на уровне начального общего образования: правильное написание изученных слов; заполнение пропусков словами; дописывание предложений; выписывание из текста слов,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словосочетаниий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D75BA">
        <w:rPr>
          <w:rFonts w:ascii="Times New Roman" w:eastAsia="Times New Roman" w:hAnsi="Times New Roman" w:cs="Times New Roman"/>
          <w:lang w:eastAsia="ru-RU"/>
        </w:rPr>
        <w:t>предложениий</w:t>
      </w:r>
      <w:proofErr w:type="spellEnd"/>
      <w:r w:rsidRPr="00AD75BA">
        <w:rPr>
          <w:rFonts w:ascii="Times New Roman" w:eastAsia="Times New Roman" w:hAnsi="Times New Roman" w:cs="Times New Roman"/>
          <w:lang w:eastAsia="ru-RU"/>
        </w:rPr>
        <w:t xml:space="preserve"> в соответствии с решаемой коммуникативной задачей; постановка вопросов с использованием определённого лексического и грамматического материалов; письменные ответы на вопросы с использованием пройденного лексико-грамматического материала;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 xml:space="preserve"> самостоятельное составление и написание небольших текстов по изучаемой теме; написание реплик в соответствии с ситуацией</w:t>
      </w: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..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lang w:eastAsia="ru-RU"/>
        </w:rPr>
        <w:t>Языковые знания и навыки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Фонетическая сторона речи: 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 w:rsidRPr="00AD75BA">
        <w:rPr>
          <w:rFonts w:ascii="Times New Roman" w:hAnsi="Times New Roman" w:cs="Times New Roman"/>
        </w:rPr>
        <w:t>укучы</w:t>
      </w:r>
      <w:proofErr w:type="spellEnd"/>
      <w:r w:rsidRPr="00AD75BA">
        <w:rPr>
          <w:rFonts w:ascii="Times New Roman" w:hAnsi="Times New Roman" w:cs="Times New Roman"/>
        </w:rPr>
        <w:t xml:space="preserve"> [</w:t>
      </w:r>
      <w:proofErr w:type="spellStart"/>
      <w:r w:rsidRPr="00AD75BA">
        <w:rPr>
          <w:rFonts w:ascii="Times New Roman" w:hAnsi="Times New Roman" w:cs="Times New Roman"/>
        </w:rPr>
        <w:t>укъучы</w:t>
      </w:r>
      <w:proofErr w:type="spellEnd"/>
      <w:r w:rsidRPr="00AD75BA">
        <w:rPr>
          <w:rFonts w:ascii="Times New Roman" w:hAnsi="Times New Roman" w:cs="Times New Roman"/>
        </w:rPr>
        <w:t xml:space="preserve">], </w:t>
      </w:r>
      <w:proofErr w:type="spellStart"/>
      <w:r w:rsidRPr="00AD75BA">
        <w:rPr>
          <w:rFonts w:ascii="Times New Roman" w:hAnsi="Times New Roman" w:cs="Times New Roman"/>
        </w:rPr>
        <w:t>дәрес</w:t>
      </w:r>
      <w:proofErr w:type="spellEnd"/>
      <w:r w:rsidRPr="00AD75BA">
        <w:rPr>
          <w:rFonts w:ascii="Times New Roman" w:hAnsi="Times New Roman" w:cs="Times New Roman"/>
        </w:rPr>
        <w:t xml:space="preserve"> [</w:t>
      </w:r>
      <w:proofErr w:type="spellStart"/>
      <w:r w:rsidRPr="00AD75BA">
        <w:rPr>
          <w:rFonts w:ascii="Times New Roman" w:hAnsi="Times New Roman" w:cs="Times New Roman"/>
        </w:rPr>
        <w:t>дәрес</w:t>
      </w:r>
      <w:proofErr w:type="spellEnd"/>
      <w:r w:rsidRPr="00AD75BA">
        <w:rPr>
          <w:rFonts w:ascii="Times New Roman" w:hAnsi="Times New Roman" w:cs="Times New Roman"/>
        </w:rPr>
        <w:t xml:space="preserve">]. Губная гармония </w:t>
      </w:r>
      <w:proofErr w:type="spellStart"/>
      <w:r w:rsidRPr="00AD75BA">
        <w:rPr>
          <w:rFonts w:ascii="Times New Roman" w:hAnsi="Times New Roman" w:cs="Times New Roman"/>
        </w:rPr>
        <w:t>төлке</w:t>
      </w:r>
      <w:proofErr w:type="spellEnd"/>
      <w:r w:rsidRPr="00AD75BA">
        <w:rPr>
          <w:rFonts w:ascii="Times New Roman" w:hAnsi="Times New Roman" w:cs="Times New Roman"/>
        </w:rPr>
        <w:t xml:space="preserve"> [</w:t>
      </w:r>
      <w:proofErr w:type="spellStart"/>
      <w:r w:rsidRPr="00AD75BA">
        <w:rPr>
          <w:rFonts w:ascii="Times New Roman" w:hAnsi="Times New Roman" w:cs="Times New Roman"/>
        </w:rPr>
        <w:t>төлкө</w:t>
      </w:r>
      <w:proofErr w:type="spellEnd"/>
      <w:r w:rsidRPr="00AD75BA">
        <w:rPr>
          <w:rFonts w:ascii="Times New Roman" w:hAnsi="Times New Roman" w:cs="Times New Roman"/>
        </w:rPr>
        <w:t xml:space="preserve">], </w:t>
      </w:r>
      <w:proofErr w:type="spellStart"/>
      <w:r w:rsidRPr="00AD75BA">
        <w:rPr>
          <w:rFonts w:ascii="Times New Roman" w:hAnsi="Times New Roman" w:cs="Times New Roman"/>
        </w:rPr>
        <w:t>борын</w:t>
      </w:r>
      <w:proofErr w:type="spellEnd"/>
      <w:r w:rsidRPr="00AD75BA">
        <w:rPr>
          <w:rFonts w:ascii="Times New Roman" w:hAnsi="Times New Roman" w:cs="Times New Roman"/>
        </w:rPr>
        <w:t xml:space="preserve"> [борон]. Произношение парных, сложных слов, составных слов, произношение слов с соблюдением правильного ударения и фраз с соблюдением их ритмико-интонационных особенностей.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Графика, орфография и пунктуация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предложения; запятой при перечислении и обращении).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Лексика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D75BA">
        <w:rPr>
          <w:rFonts w:ascii="Times New Roman" w:hAnsi="Times New Roman" w:cs="Times New Roman"/>
        </w:rPr>
        <w:t>урманчы</w:t>
      </w:r>
      <w:proofErr w:type="spellEnd"/>
      <w:r w:rsidRPr="00AD75BA">
        <w:rPr>
          <w:rFonts w:ascii="Times New Roman" w:hAnsi="Times New Roman" w:cs="Times New Roman"/>
        </w:rPr>
        <w:t>), (карлы), парных (бала-чага), сложных (</w:t>
      </w:r>
      <w:proofErr w:type="spellStart"/>
      <w:r w:rsidRPr="00AD75BA">
        <w:rPr>
          <w:rFonts w:ascii="Times New Roman" w:hAnsi="Times New Roman" w:cs="Times New Roman"/>
        </w:rPr>
        <w:t>китапханә</w:t>
      </w:r>
      <w:proofErr w:type="spellEnd"/>
      <w:r w:rsidRPr="00AD75BA">
        <w:rPr>
          <w:rFonts w:ascii="Times New Roman" w:hAnsi="Times New Roman" w:cs="Times New Roman"/>
        </w:rPr>
        <w:t xml:space="preserve">), составных (кура </w:t>
      </w:r>
      <w:proofErr w:type="spellStart"/>
      <w:r w:rsidRPr="00AD75BA">
        <w:rPr>
          <w:rFonts w:ascii="Times New Roman" w:hAnsi="Times New Roman" w:cs="Times New Roman"/>
        </w:rPr>
        <w:t>җиләге</w:t>
      </w:r>
      <w:proofErr w:type="spellEnd"/>
      <w:proofErr w:type="gramEnd"/>
      <w:r w:rsidRPr="00AD75BA">
        <w:rPr>
          <w:rFonts w:ascii="Times New Roman" w:hAnsi="Times New Roman" w:cs="Times New Roman"/>
        </w:rPr>
        <w:t>) слов.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Морфология. Синтаксис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I, II, III лица единственного и множественного числа, наречия времени (</w:t>
      </w:r>
      <w:proofErr w:type="spellStart"/>
      <w:r w:rsidRPr="00AD75BA">
        <w:rPr>
          <w:rFonts w:ascii="Times New Roman" w:hAnsi="Times New Roman" w:cs="Times New Roman"/>
        </w:rPr>
        <w:t>былтыр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быел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иртән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көндез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кичен</w:t>
      </w:r>
      <w:proofErr w:type="spellEnd"/>
      <w:r w:rsidRPr="00AD75BA">
        <w:rPr>
          <w:rFonts w:ascii="Times New Roman" w:hAnsi="Times New Roman" w:cs="Times New Roman"/>
        </w:rPr>
        <w:t>), сравнения-уподобления (</w:t>
      </w:r>
      <w:proofErr w:type="spellStart"/>
      <w:r w:rsidRPr="00AD75BA">
        <w:rPr>
          <w:rFonts w:ascii="Times New Roman" w:hAnsi="Times New Roman" w:cs="Times New Roman"/>
        </w:rPr>
        <w:t>татарча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русча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инглизчә</w:t>
      </w:r>
      <w:proofErr w:type="spellEnd"/>
      <w:r w:rsidRPr="00AD75BA">
        <w:rPr>
          <w:rFonts w:ascii="Times New Roman" w:hAnsi="Times New Roman" w:cs="Times New Roman"/>
        </w:rPr>
        <w:t>), глаголы повелительного наклонения II лица единственного и множественного числа</w:t>
      </w:r>
      <w:proofErr w:type="gramEnd"/>
      <w:r w:rsidRPr="00AD75BA">
        <w:rPr>
          <w:rFonts w:ascii="Times New Roman" w:hAnsi="Times New Roman" w:cs="Times New Roman"/>
        </w:rPr>
        <w:t xml:space="preserve"> </w:t>
      </w:r>
      <w:proofErr w:type="gramStart"/>
      <w:r w:rsidRPr="00AD75BA">
        <w:rPr>
          <w:rFonts w:ascii="Times New Roman" w:hAnsi="Times New Roman" w:cs="Times New Roman"/>
        </w:rPr>
        <w:t xml:space="preserve">в утвердительной и отрицательной формах: бар! – </w:t>
      </w:r>
      <w:proofErr w:type="spellStart"/>
      <w:r w:rsidRPr="00AD75BA">
        <w:rPr>
          <w:rFonts w:ascii="Times New Roman" w:hAnsi="Times New Roman" w:cs="Times New Roman"/>
        </w:rPr>
        <w:t>барыгыз</w:t>
      </w:r>
      <w:proofErr w:type="spellEnd"/>
      <w:r w:rsidRPr="00AD75BA">
        <w:rPr>
          <w:rFonts w:ascii="Times New Roman" w:hAnsi="Times New Roman" w:cs="Times New Roman"/>
        </w:rPr>
        <w:t>! (</w:t>
      </w:r>
      <w:proofErr w:type="spellStart"/>
      <w:r w:rsidRPr="00AD75BA">
        <w:rPr>
          <w:rFonts w:ascii="Times New Roman" w:hAnsi="Times New Roman" w:cs="Times New Roman"/>
        </w:rPr>
        <w:t>ба'рма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ба'рмагыз</w:t>
      </w:r>
      <w:proofErr w:type="spellEnd"/>
      <w:r w:rsidRPr="00AD75BA">
        <w:rPr>
          <w:rFonts w:ascii="Times New Roman" w:hAnsi="Times New Roman" w:cs="Times New Roman"/>
        </w:rPr>
        <w:t xml:space="preserve">!), глаголы прошедшего определённого времени I, II, III лица единственного и множественного числа в утвердительной и отрицательной формах; глаголы прошедшего неопределённого времени в III лице единственного числа; инфинитив с модальными словами </w:t>
      </w:r>
      <w:proofErr w:type="spellStart"/>
      <w:r w:rsidRPr="00AD75BA">
        <w:rPr>
          <w:rFonts w:ascii="Times New Roman" w:hAnsi="Times New Roman" w:cs="Times New Roman"/>
        </w:rPr>
        <w:t>кирәк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кирәкми</w:t>
      </w:r>
      <w:proofErr w:type="spellEnd"/>
      <w:r w:rsidRPr="00AD75BA">
        <w:rPr>
          <w:rFonts w:ascii="Times New Roman" w:hAnsi="Times New Roman" w:cs="Times New Roman"/>
        </w:rPr>
        <w:t>), ярый (</w:t>
      </w:r>
      <w:proofErr w:type="spellStart"/>
      <w:r w:rsidRPr="00AD75BA">
        <w:rPr>
          <w:rFonts w:ascii="Times New Roman" w:hAnsi="Times New Roman" w:cs="Times New Roman"/>
        </w:rPr>
        <w:t>ярамый</w:t>
      </w:r>
      <w:proofErr w:type="spellEnd"/>
      <w:r w:rsidRPr="00AD75BA">
        <w:rPr>
          <w:rFonts w:ascii="Times New Roman" w:hAnsi="Times New Roman" w:cs="Times New Roman"/>
        </w:rPr>
        <w:t xml:space="preserve">), послелоги </w:t>
      </w:r>
      <w:proofErr w:type="spellStart"/>
      <w:r w:rsidRPr="00AD75BA">
        <w:rPr>
          <w:rFonts w:ascii="Times New Roman" w:hAnsi="Times New Roman" w:cs="Times New Roman"/>
        </w:rPr>
        <w:t>өчен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аша</w:t>
      </w:r>
      <w:proofErr w:type="spellEnd"/>
      <w:r w:rsidRPr="00AD75BA">
        <w:rPr>
          <w:rFonts w:ascii="Times New Roman" w:hAnsi="Times New Roman" w:cs="Times New Roman"/>
        </w:rPr>
        <w:t xml:space="preserve"> с существительными и местоимениями;</w:t>
      </w:r>
      <w:proofErr w:type="gramEnd"/>
      <w:r w:rsidRPr="00AD75BA">
        <w:rPr>
          <w:rFonts w:ascii="Times New Roman" w:hAnsi="Times New Roman" w:cs="Times New Roman"/>
        </w:rPr>
        <w:t xml:space="preserve"> послеложные слова </w:t>
      </w:r>
      <w:proofErr w:type="spellStart"/>
      <w:r w:rsidRPr="00AD75BA">
        <w:rPr>
          <w:rFonts w:ascii="Times New Roman" w:hAnsi="Times New Roman" w:cs="Times New Roman"/>
        </w:rPr>
        <w:t>нында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өстендә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астында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эчендә</w:t>
      </w:r>
      <w:proofErr w:type="spellEnd"/>
      <w:r w:rsidRPr="00AD75BA">
        <w:rPr>
          <w:rFonts w:ascii="Times New Roman" w:hAnsi="Times New Roman" w:cs="Times New Roman"/>
        </w:rPr>
        <w:t xml:space="preserve">, сочинительные союзы, вводные слова </w:t>
      </w:r>
      <w:proofErr w:type="spellStart"/>
      <w:r w:rsidRPr="00AD75BA">
        <w:rPr>
          <w:rFonts w:ascii="Times New Roman" w:hAnsi="Times New Roman" w:cs="Times New Roman"/>
        </w:rPr>
        <w:t>минемчә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синең</w:t>
      </w:r>
      <w:proofErr w:type="gramStart"/>
      <w:r w:rsidRPr="00AD75BA">
        <w:rPr>
          <w:rFonts w:ascii="Times New Roman" w:hAnsi="Times New Roman" w:cs="Times New Roman"/>
        </w:rPr>
        <w:t>ч</w:t>
      </w:r>
      <w:proofErr w:type="gramEnd"/>
      <w:r w:rsidRPr="00AD75BA">
        <w:rPr>
          <w:rFonts w:ascii="Times New Roman" w:hAnsi="Times New Roman" w:cs="Times New Roman"/>
        </w:rPr>
        <w:t>ә</w:t>
      </w:r>
      <w:proofErr w:type="spellEnd"/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Социокультурные знания и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lastRenderedPageBreak/>
        <w:t>Знание и использование социокультурных элементов речевого поведенческого этикета татарского языка в рамках тематического содержания, 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</w:t>
      </w:r>
      <w:proofErr w:type="gramEnd"/>
      <w:r w:rsidRPr="00AD75BA">
        <w:rPr>
          <w:rFonts w:ascii="Times New Roman" w:hAnsi="Times New Roman" w:cs="Times New Roman"/>
        </w:rPr>
        <w:t xml:space="preserve"> </w:t>
      </w:r>
      <w:proofErr w:type="gramStart"/>
      <w:r w:rsidRPr="00AD75BA">
        <w:rPr>
          <w:rFonts w:ascii="Times New Roman" w:hAnsi="Times New Roman" w:cs="Times New Roman"/>
        </w:rPr>
        <w:t>питании</w:t>
      </w:r>
      <w:proofErr w:type="gramEnd"/>
      <w:r w:rsidRPr="00AD75BA">
        <w:rPr>
          <w:rFonts w:ascii="Times New Roman" w:hAnsi="Times New Roman" w:cs="Times New Roman"/>
        </w:rPr>
        <w:t>), кратко рассказывать о выдающихся людях родной страны и Республики Татарстан (учёных, писателях, поэтах, спортсменах).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Компенсаторные умения</w:t>
      </w:r>
      <w:r w:rsidRPr="00AD75BA">
        <w:rPr>
          <w:rFonts w:ascii="Times New Roman" w:hAnsi="Times New Roman" w:cs="Times New Roman"/>
        </w:rPr>
        <w:t>.</w:t>
      </w:r>
    </w:p>
    <w:p w:rsidR="005412E5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Использование при чтении и </w:t>
      </w:r>
      <w:proofErr w:type="spellStart"/>
      <w:r w:rsidRPr="00AD75BA">
        <w:rPr>
          <w:rFonts w:ascii="Times New Roman" w:hAnsi="Times New Roman" w:cs="Times New Roman"/>
        </w:rPr>
        <w:t>аудировании</w:t>
      </w:r>
      <w:proofErr w:type="spellEnd"/>
      <w:r w:rsidRPr="00AD75BA">
        <w:rPr>
          <w:rFonts w:ascii="Times New Roman" w:hAnsi="Times New Roman" w:cs="Times New Roman"/>
        </w:rPr>
        <w:t xml:space="preserve">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СОДЕРЖАНИЕ ОБУЧЕНИЯ В 6 КЛАССЕ.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Тематическое содержание речи.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Мир моего «Я».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Помощь родителям. Общение с друзьями. Описание внешности и характера человека.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вокруг меня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Школьная жизнь. Книга – источник знаний. Мир Интернета.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моих увлечений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Наши увлечения. Здоровье и спорт. Посещение кружков. Экскурсии. Походы. Виды отдыха.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Моя Родина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Умения по видам речевой деятельности.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D75BA">
        <w:rPr>
          <w:rFonts w:ascii="Times New Roman" w:hAnsi="Times New Roman" w:cs="Times New Roman"/>
          <w:b/>
        </w:rPr>
        <w:t>Аудирование</w:t>
      </w:r>
      <w:proofErr w:type="spellEnd"/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При непосредственном общении: понимание на слух речи учителя и одноклассников и вербальная или невербальная реакция на услышанное, 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Тексты для </w:t>
      </w:r>
      <w:proofErr w:type="spellStart"/>
      <w:r w:rsidRPr="00AD75BA">
        <w:rPr>
          <w:rFonts w:ascii="Times New Roman" w:hAnsi="Times New Roman" w:cs="Times New Roman"/>
        </w:rPr>
        <w:t>аудирования</w:t>
      </w:r>
      <w:proofErr w:type="spellEnd"/>
      <w:r w:rsidRPr="00AD75BA">
        <w:rPr>
          <w:rFonts w:ascii="Times New Roman" w:hAnsi="Times New Roman" w:cs="Times New Roman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Говорение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Диалогическая речь: диалог этикетного характера (умения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</w:t>
      </w:r>
      <w:proofErr w:type="gramEnd"/>
      <w:r w:rsidRPr="00AD75BA">
        <w:rPr>
          <w:rFonts w:ascii="Times New Roman" w:hAnsi="Times New Roman" w:cs="Times New Roman"/>
        </w:rPr>
        <w:t xml:space="preserve"> собеседника, объясняя причину своего решения), вести диалог-расспрос (сообщать фактическую информацию, отвечая на вопросы).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прочитанного, краткое изложение результатов выполненной проектной работы.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Чтение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Смысловое чтение: чтение про себя с пониманием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тексте, игнорируя незнакомые слова, не существенные для понимания основного содержания, чтение </w:t>
      </w:r>
      <w:proofErr w:type="spellStart"/>
      <w:r w:rsidRPr="00AD75BA">
        <w:rPr>
          <w:rFonts w:ascii="Times New Roman" w:hAnsi="Times New Roman" w:cs="Times New Roman"/>
        </w:rPr>
        <w:t>несплошных</w:t>
      </w:r>
      <w:proofErr w:type="spellEnd"/>
      <w:r w:rsidRPr="00AD75BA">
        <w:rPr>
          <w:rFonts w:ascii="Times New Roman" w:hAnsi="Times New Roman" w:cs="Times New Roman"/>
        </w:rPr>
        <w:t xml:space="preserve"> текстов (таблиц) и</w:t>
      </w:r>
      <w:proofErr w:type="gramEnd"/>
      <w:r w:rsidRPr="00AD75BA">
        <w:rPr>
          <w:rFonts w:ascii="Times New Roman" w:hAnsi="Times New Roman" w:cs="Times New Roman"/>
        </w:rPr>
        <w:t xml:space="preserve"> понимание представленной в них информации.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D75BA">
        <w:rPr>
          <w:rFonts w:ascii="Times New Roman" w:hAnsi="Times New Roman" w:cs="Times New Roman"/>
        </w:rPr>
        <w:t>несплошной</w:t>
      </w:r>
      <w:proofErr w:type="spellEnd"/>
      <w:r w:rsidRPr="00AD75BA">
        <w:rPr>
          <w:rFonts w:ascii="Times New Roman" w:hAnsi="Times New Roman" w:cs="Times New Roman"/>
        </w:rPr>
        <w:t xml:space="preserve"> текст (таблица).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Письмо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Написание ответов на заданные вопросы с использованием изученного лексико-грамматического материала, письменная постановка вопросов по теме 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написание краткой характеристики литературного персонажа, написание поздравительных открыток, приглашений.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Языковые знания и навыки.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Фонетика.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ударение в глаголах повелительного наклонения, чтение вслух небольших адаптированных аутентичных текстов, построенных на изученном языковом </w:t>
      </w:r>
      <w:proofErr w:type="spellStart"/>
      <w:r w:rsidRPr="00AD75BA">
        <w:rPr>
          <w:rFonts w:ascii="Times New Roman" w:hAnsi="Times New Roman" w:cs="Times New Roman"/>
        </w:rPr>
        <w:t>материале</w:t>
      </w:r>
      <w:proofErr w:type="gramStart"/>
      <w:r w:rsidRPr="00AD75BA">
        <w:rPr>
          <w:rFonts w:ascii="Times New Roman" w:hAnsi="Times New Roman" w:cs="Times New Roman"/>
        </w:rPr>
        <w:t>,с</w:t>
      </w:r>
      <w:proofErr w:type="spellEnd"/>
      <w:proofErr w:type="gramEnd"/>
      <w:r w:rsidRPr="00AD75BA">
        <w:rPr>
          <w:rFonts w:ascii="Times New Roman" w:hAnsi="Times New Roman" w:cs="Times New Roman"/>
        </w:rPr>
        <w:t xml:space="preserve"> соблюдением правил чтения и соответствующей интонации, демонстрирующее понимание текста.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Графика. Орфография. Пунктуация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Лексика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D75BA">
        <w:rPr>
          <w:rFonts w:ascii="Times New Roman" w:hAnsi="Times New Roman" w:cs="Times New Roman"/>
        </w:rPr>
        <w:t>сыйныфташ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дуслык</w:t>
      </w:r>
      <w:proofErr w:type="spellEnd"/>
      <w:r w:rsidRPr="00AD75BA">
        <w:rPr>
          <w:rFonts w:ascii="Times New Roman" w:hAnsi="Times New Roman" w:cs="Times New Roman"/>
        </w:rPr>
        <w:t>), парных (</w:t>
      </w:r>
      <w:proofErr w:type="spellStart"/>
      <w:r w:rsidRPr="00AD75BA">
        <w:rPr>
          <w:rFonts w:ascii="Times New Roman" w:hAnsi="Times New Roman" w:cs="Times New Roman"/>
        </w:rPr>
        <w:t>әт</w:t>
      </w:r>
      <w:proofErr w:type="gramStart"/>
      <w:r w:rsidRPr="00AD75BA">
        <w:rPr>
          <w:rFonts w:ascii="Times New Roman" w:hAnsi="Times New Roman" w:cs="Times New Roman"/>
        </w:rPr>
        <w:t>и-</w:t>
      </w:r>
      <w:proofErr w:type="gramEnd"/>
      <w:r w:rsidRPr="00AD75BA">
        <w:rPr>
          <w:rFonts w:ascii="Times New Roman" w:hAnsi="Times New Roman" w:cs="Times New Roman"/>
        </w:rPr>
        <w:t>әни</w:t>
      </w:r>
      <w:proofErr w:type="spellEnd"/>
      <w:r w:rsidRPr="00AD75BA">
        <w:rPr>
          <w:rFonts w:ascii="Times New Roman" w:hAnsi="Times New Roman" w:cs="Times New Roman"/>
        </w:rPr>
        <w:t>), сложных (</w:t>
      </w:r>
      <w:proofErr w:type="spellStart"/>
      <w:r w:rsidRPr="00AD75BA">
        <w:rPr>
          <w:rFonts w:ascii="Times New Roman" w:hAnsi="Times New Roman" w:cs="Times New Roman"/>
        </w:rPr>
        <w:t>даруханә</w:t>
      </w:r>
      <w:proofErr w:type="spellEnd"/>
      <w:r w:rsidRPr="00AD75BA">
        <w:rPr>
          <w:rFonts w:ascii="Times New Roman" w:hAnsi="Times New Roman" w:cs="Times New Roman"/>
        </w:rPr>
        <w:t>), составных (</w:t>
      </w:r>
      <w:proofErr w:type="spellStart"/>
      <w:r w:rsidRPr="00AD75BA">
        <w:rPr>
          <w:rFonts w:ascii="Times New Roman" w:hAnsi="Times New Roman" w:cs="Times New Roman"/>
        </w:rPr>
        <w:t>җир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җиләге</w:t>
      </w:r>
      <w:proofErr w:type="spellEnd"/>
      <w:r w:rsidRPr="00AD75BA">
        <w:rPr>
          <w:rFonts w:ascii="Times New Roman" w:hAnsi="Times New Roman" w:cs="Times New Roman"/>
        </w:rPr>
        <w:t>) слов.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Морфология. Синтаксис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личные местоимения множественного числа в притяжательном, направительном падежах (</w:t>
      </w:r>
      <w:proofErr w:type="spellStart"/>
      <w:r w:rsidRPr="00AD75BA">
        <w:rPr>
          <w:rFonts w:ascii="Times New Roman" w:hAnsi="Times New Roman" w:cs="Times New Roman"/>
        </w:rPr>
        <w:t>безне</w:t>
      </w:r>
      <w:proofErr w:type="spellEnd"/>
      <w:r w:rsidRPr="00AD75BA">
        <w:rPr>
          <w:rFonts w:ascii="Times New Roman" w:hAnsi="Times New Roman" w:cs="Times New Roman"/>
        </w:rPr>
        <w:t xml:space="preserve"> – </w:t>
      </w:r>
      <w:proofErr w:type="spellStart"/>
      <w:r w:rsidRPr="00AD75BA">
        <w:rPr>
          <w:rFonts w:ascii="Times New Roman" w:hAnsi="Times New Roman" w:cs="Times New Roman"/>
        </w:rPr>
        <w:t>безгә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сезнең</w:t>
      </w:r>
      <w:proofErr w:type="spellEnd"/>
      <w:r w:rsidRPr="00AD75BA">
        <w:rPr>
          <w:rFonts w:ascii="Times New Roman" w:hAnsi="Times New Roman" w:cs="Times New Roman"/>
        </w:rPr>
        <w:t xml:space="preserve"> – </w:t>
      </w:r>
      <w:proofErr w:type="spellStart"/>
      <w:r w:rsidRPr="00AD75BA">
        <w:rPr>
          <w:rFonts w:ascii="Times New Roman" w:hAnsi="Times New Roman" w:cs="Times New Roman"/>
        </w:rPr>
        <w:t>сезгә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аларның</w:t>
      </w:r>
      <w:proofErr w:type="spellEnd"/>
      <w:r w:rsidRPr="00AD75BA">
        <w:rPr>
          <w:rFonts w:ascii="Times New Roman" w:hAnsi="Times New Roman" w:cs="Times New Roman"/>
        </w:rPr>
        <w:t xml:space="preserve"> – </w:t>
      </w:r>
      <w:proofErr w:type="spellStart"/>
      <w:r w:rsidRPr="00AD75BA">
        <w:rPr>
          <w:rFonts w:ascii="Times New Roman" w:hAnsi="Times New Roman" w:cs="Times New Roman"/>
        </w:rPr>
        <w:t>аларга</w:t>
      </w:r>
      <w:proofErr w:type="spellEnd"/>
      <w:r w:rsidRPr="00AD75BA">
        <w:rPr>
          <w:rFonts w:ascii="Times New Roman" w:hAnsi="Times New Roman" w:cs="Times New Roman"/>
        </w:rPr>
        <w:t xml:space="preserve">), производные имена существительные с аффиксами </w:t>
      </w:r>
      <w:proofErr w:type="gramStart"/>
      <w:r w:rsidRPr="00AD75BA">
        <w:rPr>
          <w:rFonts w:ascii="Times New Roman" w:hAnsi="Times New Roman" w:cs="Times New Roman"/>
        </w:rPr>
        <w:t>-л</w:t>
      </w:r>
      <w:proofErr w:type="gramEnd"/>
      <w:r w:rsidRPr="00AD75BA">
        <w:rPr>
          <w:rFonts w:ascii="Times New Roman" w:hAnsi="Times New Roman" w:cs="Times New Roman"/>
        </w:rPr>
        <w:t>ык (-лек), -</w:t>
      </w:r>
      <w:proofErr w:type="spellStart"/>
      <w:r w:rsidRPr="00AD75BA">
        <w:rPr>
          <w:rFonts w:ascii="Times New Roman" w:hAnsi="Times New Roman" w:cs="Times New Roman"/>
        </w:rPr>
        <w:t>даш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дәш</w:t>
      </w:r>
      <w:proofErr w:type="spellEnd"/>
      <w:r w:rsidRPr="00AD75BA">
        <w:rPr>
          <w:rFonts w:ascii="Times New Roman" w:hAnsi="Times New Roman" w:cs="Times New Roman"/>
        </w:rPr>
        <w:t>), -</w:t>
      </w:r>
      <w:proofErr w:type="spellStart"/>
      <w:r w:rsidRPr="00AD75BA">
        <w:rPr>
          <w:rFonts w:ascii="Times New Roman" w:hAnsi="Times New Roman" w:cs="Times New Roman"/>
        </w:rPr>
        <w:t>таш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тәш</w:t>
      </w:r>
      <w:proofErr w:type="spellEnd"/>
      <w:r w:rsidRPr="00AD75BA">
        <w:rPr>
          <w:rFonts w:ascii="Times New Roman" w:hAnsi="Times New Roman" w:cs="Times New Roman"/>
        </w:rPr>
        <w:t>) (</w:t>
      </w:r>
      <w:proofErr w:type="spellStart"/>
      <w:r w:rsidRPr="00AD75BA">
        <w:rPr>
          <w:rFonts w:ascii="Times New Roman" w:hAnsi="Times New Roman" w:cs="Times New Roman"/>
        </w:rPr>
        <w:t>дуслык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сыйныфташ</w:t>
      </w:r>
      <w:proofErr w:type="spellEnd"/>
      <w:r w:rsidRPr="00AD75BA">
        <w:rPr>
          <w:rFonts w:ascii="Times New Roman" w:hAnsi="Times New Roman" w:cs="Times New Roman"/>
        </w:rPr>
        <w:t>), парные, сложные и составные имена существительные (</w:t>
      </w:r>
      <w:proofErr w:type="spellStart"/>
      <w:r w:rsidRPr="00AD75BA">
        <w:rPr>
          <w:rFonts w:ascii="Times New Roman" w:hAnsi="Times New Roman" w:cs="Times New Roman"/>
        </w:rPr>
        <w:t>әти-әни</w:t>
      </w:r>
      <w:proofErr w:type="spellEnd"/>
      <w:r w:rsidRPr="00AD75BA">
        <w:rPr>
          <w:rFonts w:ascii="Times New Roman" w:hAnsi="Times New Roman" w:cs="Times New Roman"/>
        </w:rPr>
        <w:t xml:space="preserve">, бала-чага, </w:t>
      </w:r>
      <w:proofErr w:type="spellStart"/>
      <w:r w:rsidRPr="00AD75BA">
        <w:rPr>
          <w:rFonts w:ascii="Times New Roman" w:hAnsi="Times New Roman" w:cs="Times New Roman"/>
        </w:rPr>
        <w:t>даруханә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җир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җиләге</w:t>
      </w:r>
      <w:proofErr w:type="spellEnd"/>
      <w:r w:rsidRPr="00AD75BA">
        <w:rPr>
          <w:rFonts w:ascii="Times New Roman" w:hAnsi="Times New Roman" w:cs="Times New Roman"/>
        </w:rPr>
        <w:t xml:space="preserve">), производные имена прилагательные с аффиксами </w:t>
      </w:r>
      <w:proofErr w:type="gramStart"/>
      <w:r w:rsidRPr="00AD75BA">
        <w:rPr>
          <w:rFonts w:ascii="Times New Roman" w:hAnsi="Times New Roman" w:cs="Times New Roman"/>
        </w:rPr>
        <w:t>-</w:t>
      </w:r>
      <w:proofErr w:type="spellStart"/>
      <w:r w:rsidRPr="00AD75BA">
        <w:rPr>
          <w:rFonts w:ascii="Times New Roman" w:hAnsi="Times New Roman" w:cs="Times New Roman"/>
        </w:rPr>
        <w:t>г</w:t>
      </w:r>
      <w:proofErr w:type="gramEnd"/>
      <w:r w:rsidRPr="00AD75BA">
        <w:rPr>
          <w:rFonts w:ascii="Times New Roman" w:hAnsi="Times New Roman" w:cs="Times New Roman"/>
        </w:rPr>
        <w:t>ы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ге</w:t>
      </w:r>
      <w:proofErr w:type="spellEnd"/>
      <w:r w:rsidRPr="00AD75BA">
        <w:rPr>
          <w:rFonts w:ascii="Times New Roman" w:hAnsi="Times New Roman" w:cs="Times New Roman"/>
        </w:rPr>
        <w:t>), -</w:t>
      </w:r>
      <w:proofErr w:type="spellStart"/>
      <w:r w:rsidRPr="00AD75BA">
        <w:rPr>
          <w:rFonts w:ascii="Times New Roman" w:hAnsi="Times New Roman" w:cs="Times New Roman"/>
        </w:rPr>
        <w:t>кы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ке</w:t>
      </w:r>
      <w:proofErr w:type="spellEnd"/>
      <w:r w:rsidRPr="00AD75BA">
        <w:rPr>
          <w:rFonts w:ascii="Times New Roman" w:hAnsi="Times New Roman" w:cs="Times New Roman"/>
        </w:rPr>
        <w:t>) (</w:t>
      </w:r>
      <w:proofErr w:type="spellStart"/>
      <w:r w:rsidRPr="00AD75BA">
        <w:rPr>
          <w:rFonts w:ascii="Times New Roman" w:hAnsi="Times New Roman" w:cs="Times New Roman"/>
        </w:rPr>
        <w:t>җәйге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кышкы</w:t>
      </w:r>
      <w:proofErr w:type="spellEnd"/>
      <w:r w:rsidRPr="00AD75BA">
        <w:rPr>
          <w:rFonts w:ascii="Times New Roman" w:hAnsi="Times New Roman" w:cs="Times New Roman"/>
        </w:rPr>
        <w:t xml:space="preserve">), глаголы прошедшего определённого и прошедшего неопределённого времени в утвердительной и отрицательной формах; глаголы будущего определённого времени I, II, III </w:t>
      </w:r>
      <w:r w:rsidRPr="00AD75BA">
        <w:rPr>
          <w:rFonts w:ascii="Times New Roman" w:hAnsi="Times New Roman" w:cs="Times New Roman"/>
        </w:rPr>
        <w:lastRenderedPageBreak/>
        <w:t xml:space="preserve">лица единственного и множественного числа в утвердительной и отрицательной формах, глаголы повелительного наклонения II лица единственного и множественного числа в утвердительной и отрицательной формах (бар! – </w:t>
      </w:r>
      <w:proofErr w:type="spellStart"/>
      <w:r w:rsidRPr="00AD75BA">
        <w:rPr>
          <w:rFonts w:ascii="Times New Roman" w:hAnsi="Times New Roman" w:cs="Times New Roman"/>
        </w:rPr>
        <w:t>барыгыз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ба'рма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ба'рмагыз</w:t>
      </w:r>
      <w:proofErr w:type="spellEnd"/>
      <w:r w:rsidRPr="00AD75BA">
        <w:rPr>
          <w:rFonts w:ascii="Times New Roman" w:hAnsi="Times New Roman" w:cs="Times New Roman"/>
        </w:rPr>
        <w:t xml:space="preserve">!), конструкция «глагол повелительного наклонения II лица + частица </w:t>
      </w:r>
      <w:proofErr w:type="spellStart"/>
      <w:r w:rsidRPr="00AD75BA">
        <w:rPr>
          <w:rFonts w:ascii="Times New Roman" w:hAnsi="Times New Roman" w:cs="Times New Roman"/>
        </w:rPr>
        <w:t>әле</w:t>
      </w:r>
      <w:proofErr w:type="spellEnd"/>
      <w:r w:rsidRPr="00AD75BA">
        <w:rPr>
          <w:rFonts w:ascii="Times New Roman" w:hAnsi="Times New Roman" w:cs="Times New Roman"/>
        </w:rPr>
        <w:t>» (</w:t>
      </w:r>
      <w:proofErr w:type="spellStart"/>
      <w:r w:rsidRPr="00AD75BA">
        <w:rPr>
          <w:rFonts w:ascii="Times New Roman" w:hAnsi="Times New Roman" w:cs="Times New Roman"/>
        </w:rPr>
        <w:t>булыш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әле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әйтегез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әле</w:t>
      </w:r>
      <w:proofErr w:type="spellEnd"/>
      <w:r w:rsidRPr="00AD75BA">
        <w:rPr>
          <w:rFonts w:ascii="Times New Roman" w:hAnsi="Times New Roman" w:cs="Times New Roman"/>
        </w:rPr>
        <w:t>), наречия меры и степени (</w:t>
      </w:r>
      <w:proofErr w:type="spellStart"/>
      <w:r w:rsidRPr="00AD75BA">
        <w:rPr>
          <w:rFonts w:ascii="Times New Roman" w:hAnsi="Times New Roman" w:cs="Times New Roman"/>
        </w:rPr>
        <w:t>кү</w:t>
      </w:r>
      <w:proofErr w:type="gramStart"/>
      <w:r w:rsidRPr="00AD75BA">
        <w:rPr>
          <w:rFonts w:ascii="Times New Roman" w:hAnsi="Times New Roman" w:cs="Times New Roman"/>
        </w:rPr>
        <w:t>п</w:t>
      </w:r>
      <w:proofErr w:type="spellEnd"/>
      <w:proofErr w:type="gramEnd"/>
      <w:r w:rsidRPr="00AD75BA">
        <w:rPr>
          <w:rFonts w:ascii="Times New Roman" w:hAnsi="Times New Roman" w:cs="Times New Roman"/>
        </w:rPr>
        <w:t>, аз), времени (</w:t>
      </w:r>
      <w:proofErr w:type="spellStart"/>
      <w:r w:rsidRPr="00AD75BA">
        <w:rPr>
          <w:rFonts w:ascii="Times New Roman" w:hAnsi="Times New Roman" w:cs="Times New Roman"/>
        </w:rPr>
        <w:t>хәзер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башта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аннан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соң</w:t>
      </w:r>
      <w:proofErr w:type="spellEnd"/>
      <w:r w:rsidRPr="00AD75BA">
        <w:rPr>
          <w:rFonts w:ascii="Times New Roman" w:hAnsi="Times New Roman" w:cs="Times New Roman"/>
        </w:rPr>
        <w:t>), места (</w:t>
      </w:r>
      <w:proofErr w:type="spellStart"/>
      <w:r w:rsidRPr="00AD75BA">
        <w:rPr>
          <w:rFonts w:ascii="Times New Roman" w:hAnsi="Times New Roman" w:cs="Times New Roman"/>
        </w:rPr>
        <w:t>уңда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сулда</w:t>
      </w:r>
      <w:proofErr w:type="spellEnd"/>
      <w:r w:rsidRPr="00AD75BA">
        <w:rPr>
          <w:rFonts w:ascii="Times New Roman" w:hAnsi="Times New Roman" w:cs="Times New Roman"/>
        </w:rPr>
        <w:t>), аналитическая форма глагола, выражающая желание (</w:t>
      </w:r>
      <w:proofErr w:type="spellStart"/>
      <w:r w:rsidRPr="00AD75BA">
        <w:rPr>
          <w:rFonts w:ascii="Times New Roman" w:hAnsi="Times New Roman" w:cs="Times New Roman"/>
        </w:rPr>
        <w:t>барасым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килә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килми</w:t>
      </w:r>
      <w:proofErr w:type="spellEnd"/>
      <w:r w:rsidRPr="00AD75BA">
        <w:rPr>
          <w:rFonts w:ascii="Times New Roman" w:hAnsi="Times New Roman" w:cs="Times New Roman"/>
        </w:rPr>
        <w:t xml:space="preserve">), </w:t>
      </w:r>
      <w:proofErr w:type="spellStart"/>
      <w:r w:rsidRPr="00AD75BA">
        <w:rPr>
          <w:rFonts w:ascii="Times New Roman" w:hAnsi="Times New Roman" w:cs="Times New Roman"/>
        </w:rPr>
        <w:t>уйныйсым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килә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килми</w:t>
      </w:r>
      <w:proofErr w:type="spellEnd"/>
      <w:r w:rsidRPr="00AD75BA">
        <w:rPr>
          <w:rFonts w:ascii="Times New Roman" w:hAnsi="Times New Roman" w:cs="Times New Roman"/>
        </w:rPr>
        <w:t xml:space="preserve">)), глаголы условного наклонения I, II, III лица единственного и множественного числа в утвердительной и отрицательной формах (барса – </w:t>
      </w:r>
      <w:proofErr w:type="spellStart"/>
      <w:r w:rsidRPr="00AD75BA">
        <w:rPr>
          <w:rFonts w:ascii="Times New Roman" w:hAnsi="Times New Roman" w:cs="Times New Roman"/>
        </w:rPr>
        <w:t>бармаса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килсә</w:t>
      </w:r>
      <w:proofErr w:type="spellEnd"/>
      <w:r w:rsidRPr="00AD75BA">
        <w:rPr>
          <w:rFonts w:ascii="Times New Roman" w:hAnsi="Times New Roman" w:cs="Times New Roman"/>
        </w:rPr>
        <w:t xml:space="preserve"> – </w:t>
      </w:r>
      <w:proofErr w:type="spellStart"/>
      <w:r w:rsidRPr="00AD75BA">
        <w:rPr>
          <w:rFonts w:ascii="Times New Roman" w:hAnsi="Times New Roman" w:cs="Times New Roman"/>
        </w:rPr>
        <w:t>килмәсә</w:t>
      </w:r>
      <w:proofErr w:type="spellEnd"/>
      <w:r w:rsidRPr="00AD75BA">
        <w:rPr>
          <w:rFonts w:ascii="Times New Roman" w:hAnsi="Times New Roman" w:cs="Times New Roman"/>
        </w:rPr>
        <w:t>), вводные слова (</w:t>
      </w:r>
      <w:proofErr w:type="spellStart"/>
      <w:r w:rsidRPr="00AD75BA">
        <w:rPr>
          <w:rFonts w:ascii="Times New Roman" w:hAnsi="Times New Roman" w:cs="Times New Roman"/>
        </w:rPr>
        <w:t>әлбә</w:t>
      </w:r>
      <w:proofErr w:type="gramStart"/>
      <w:r w:rsidRPr="00AD75BA">
        <w:rPr>
          <w:rFonts w:ascii="Times New Roman" w:hAnsi="Times New Roman" w:cs="Times New Roman"/>
        </w:rPr>
        <w:t>тт</w:t>
      </w:r>
      <w:proofErr w:type="gramEnd"/>
      <w:r w:rsidRPr="00AD75BA">
        <w:rPr>
          <w:rFonts w:ascii="Times New Roman" w:hAnsi="Times New Roman" w:cs="Times New Roman"/>
        </w:rPr>
        <w:t>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мәсәлән</w:t>
      </w:r>
      <w:proofErr w:type="spellEnd"/>
      <w:r w:rsidRPr="00AD75BA">
        <w:rPr>
          <w:rFonts w:ascii="Times New Roman" w:hAnsi="Times New Roman" w:cs="Times New Roman"/>
        </w:rPr>
        <w:t>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Социокультурные знания и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общения,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содержания, знание традиций и основных национальных праздников, известных достопримечательностей, выдающихся представителей татарского народа, знакомство с доступными в языковом отношении образцами татарской поэзии и прозы</w:t>
      </w:r>
      <w:proofErr w:type="gramEnd"/>
      <w:r w:rsidRPr="00AD75BA">
        <w:rPr>
          <w:rFonts w:ascii="Times New Roman" w:hAnsi="Times New Roman" w:cs="Times New Roman"/>
        </w:rPr>
        <w:t>. Краткое представление России и Республики Татарстан (национальные праздники, традиции).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Компенсаторные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Использование при чтении и </w:t>
      </w:r>
      <w:proofErr w:type="spellStart"/>
      <w:r w:rsidRPr="00AD75BA">
        <w:rPr>
          <w:rFonts w:ascii="Times New Roman" w:hAnsi="Times New Roman" w:cs="Times New Roman"/>
        </w:rPr>
        <w:t>аудировании</w:t>
      </w:r>
      <w:proofErr w:type="spellEnd"/>
      <w:r w:rsidRPr="00AD75BA">
        <w:rPr>
          <w:rFonts w:ascii="Times New Roman" w:hAnsi="Times New Roman" w:cs="Times New Roman"/>
        </w:rPr>
        <w:t xml:space="preserve"> языковой, в том числе контекстуальной догадки, использование собеседником жестов и мимики при непосредственном общении, умение переспрашивать, просить повторить, уточняя значение незнакомых слов.</w:t>
      </w:r>
    </w:p>
    <w:p w:rsidR="005412E5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СОДЕРЖАНИЕ ОБУЧЕНИЯ В 7 КЛАССЕ.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Тематическое содержание речи.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Мир моего «Я».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Я и мои ровесники. Свободное время. Здоровый образ жизни. Старшие и мы.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моих увлечений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Мои любимые занятия на досуге. Путешествия. Походы.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вокруг меня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Знание и жизнь. Школа. Секреты хорошей учебы.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 </w:t>
      </w:r>
      <w:r w:rsidRPr="00AD75BA">
        <w:rPr>
          <w:rFonts w:ascii="Times New Roman" w:hAnsi="Times New Roman" w:cs="Times New Roman"/>
          <w:b/>
        </w:rPr>
        <w:t>Моя Родина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Умения по видам речевой деятельности.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AD75BA">
        <w:rPr>
          <w:rFonts w:ascii="Times New Roman" w:hAnsi="Times New Roman" w:cs="Times New Roman"/>
          <w:b/>
        </w:rPr>
        <w:t>Аудирование</w:t>
      </w:r>
      <w:proofErr w:type="spellEnd"/>
      <w:r w:rsidRPr="00AD75BA">
        <w:rPr>
          <w:rFonts w:ascii="Times New Roman" w:hAnsi="Times New Roman" w:cs="Times New Roman"/>
          <w:b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Восприятие и понимание на слух несложных адаптированных аутентичных текстов, умение выражать собственное отношение </w:t>
      </w:r>
      <w:proofErr w:type="gramStart"/>
      <w:r w:rsidRPr="00AD75BA">
        <w:rPr>
          <w:rFonts w:ascii="Times New Roman" w:hAnsi="Times New Roman" w:cs="Times New Roman"/>
        </w:rPr>
        <w:t>к</w:t>
      </w:r>
      <w:proofErr w:type="gramEnd"/>
      <w:r w:rsidRPr="00AD75BA">
        <w:rPr>
          <w:rFonts w:ascii="Times New Roman" w:hAnsi="Times New Roman" w:cs="Times New Roman"/>
        </w:rPr>
        <w:t xml:space="preserve"> прослушанному, 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Тексты для </w:t>
      </w:r>
      <w:proofErr w:type="spellStart"/>
      <w:r w:rsidRPr="00AD75BA">
        <w:rPr>
          <w:rFonts w:ascii="Times New Roman" w:hAnsi="Times New Roman" w:cs="Times New Roman"/>
        </w:rPr>
        <w:t>аудирования</w:t>
      </w:r>
      <w:proofErr w:type="spellEnd"/>
      <w:r w:rsidRPr="00AD75BA">
        <w:rPr>
          <w:rFonts w:ascii="Times New Roman" w:hAnsi="Times New Roman" w:cs="Times New Roman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Говорение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lastRenderedPageBreak/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(умения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</w:t>
      </w:r>
      <w:proofErr w:type="gramEnd"/>
      <w:r w:rsidRPr="00AD75BA">
        <w:rPr>
          <w:rFonts w:ascii="Times New Roman" w:hAnsi="Times New Roman" w:cs="Times New Roman"/>
        </w:rPr>
        <w:t xml:space="preserve"> отвечающего и наоборот).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Монологическая речь: создание устных связных монологических высказываний с использованием основных коммуникативных типов речи (описание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 или прослушанного текста, краткое изложение результатов выполненной проектной работы.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Чтение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D75BA">
        <w:rPr>
          <w:rFonts w:ascii="Times New Roman" w:hAnsi="Times New Roman" w:cs="Times New Roman"/>
        </w:rPr>
        <w:t>несплошных</w:t>
      </w:r>
      <w:proofErr w:type="spellEnd"/>
      <w:r w:rsidRPr="00AD75BA">
        <w:rPr>
          <w:rFonts w:ascii="Times New Roman" w:hAnsi="Times New Roman" w:cs="Times New Roman"/>
        </w:rPr>
        <w:t xml:space="preserve"> текстов (таблиц) и понимание представленной в них</w:t>
      </w:r>
      <w:proofErr w:type="gramEnd"/>
      <w:r w:rsidRPr="00AD75BA">
        <w:rPr>
          <w:rFonts w:ascii="Times New Roman" w:hAnsi="Times New Roman" w:cs="Times New Roman"/>
        </w:rPr>
        <w:t xml:space="preserve"> информации.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D75BA">
        <w:rPr>
          <w:rFonts w:ascii="Times New Roman" w:hAnsi="Times New Roman" w:cs="Times New Roman"/>
        </w:rPr>
        <w:t>несплошной</w:t>
      </w:r>
      <w:proofErr w:type="spellEnd"/>
      <w:r w:rsidRPr="00AD75BA">
        <w:rPr>
          <w:rFonts w:ascii="Times New Roman" w:hAnsi="Times New Roman" w:cs="Times New Roman"/>
        </w:rPr>
        <w:t xml:space="preserve"> текст (таблица).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Письмо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Написание словосочетаний, предложений, речевых клише в соответствии с решаемой коммуникативной задачей, письменное выражение своего отношения 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письма с применением образца и без применения образца (расспрашивать адресата</w:t>
      </w:r>
      <w:proofErr w:type="gramEnd"/>
      <w:r w:rsidRPr="00AD75BA">
        <w:rPr>
          <w:rFonts w:ascii="Times New Roman" w:hAnsi="Times New Roman" w:cs="Times New Roman"/>
        </w:rPr>
        <w:t xml:space="preserve"> о его жизни, делах, сообщать то же самое о себе, выражать благодарность, давать совет, просить о чем-либо).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Языковые знания и навыки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Фонетика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Графика. Орфография. Пунктуация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Лексика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1-6 классах, </w:t>
      </w:r>
      <w:r w:rsidRPr="00AD75BA">
        <w:rPr>
          <w:rFonts w:ascii="Times New Roman" w:hAnsi="Times New Roman" w:cs="Times New Roman"/>
        </w:rPr>
        <w:lastRenderedPageBreak/>
        <w:t>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 w:rsidRPr="00AD75BA">
        <w:rPr>
          <w:rFonts w:ascii="Times New Roman" w:hAnsi="Times New Roman" w:cs="Times New Roman"/>
        </w:rPr>
        <w:t>сәламәтлек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максатчан</w:t>
      </w:r>
      <w:proofErr w:type="spellEnd"/>
      <w:r w:rsidRPr="00AD75BA">
        <w:rPr>
          <w:rFonts w:ascii="Times New Roman" w:hAnsi="Times New Roman" w:cs="Times New Roman"/>
        </w:rPr>
        <w:t>), парных (</w:t>
      </w:r>
      <w:proofErr w:type="spellStart"/>
      <w:r w:rsidRPr="00AD75BA">
        <w:rPr>
          <w:rFonts w:ascii="Times New Roman" w:hAnsi="Times New Roman" w:cs="Times New Roman"/>
        </w:rPr>
        <w:t>дус-иш</w:t>
      </w:r>
      <w:proofErr w:type="spellEnd"/>
      <w:r w:rsidRPr="00AD75BA">
        <w:rPr>
          <w:rFonts w:ascii="Times New Roman" w:hAnsi="Times New Roman" w:cs="Times New Roman"/>
        </w:rPr>
        <w:t>), сложных (</w:t>
      </w:r>
      <w:proofErr w:type="spellStart"/>
      <w:r w:rsidRPr="00AD75BA">
        <w:rPr>
          <w:rFonts w:ascii="Times New Roman" w:hAnsi="Times New Roman" w:cs="Times New Roman"/>
        </w:rPr>
        <w:t>кунакханә</w:t>
      </w:r>
      <w:proofErr w:type="spellEnd"/>
      <w:r w:rsidRPr="00AD75BA">
        <w:rPr>
          <w:rFonts w:ascii="Times New Roman" w:hAnsi="Times New Roman" w:cs="Times New Roman"/>
        </w:rPr>
        <w:t>), составных (</w:t>
      </w:r>
      <w:proofErr w:type="spellStart"/>
      <w:r w:rsidRPr="00AD75BA">
        <w:rPr>
          <w:rFonts w:ascii="Times New Roman" w:hAnsi="Times New Roman" w:cs="Times New Roman"/>
        </w:rPr>
        <w:t>хуш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исле</w:t>
      </w:r>
      <w:proofErr w:type="spellEnd"/>
      <w:r w:rsidRPr="00AD75BA">
        <w:rPr>
          <w:rFonts w:ascii="Times New Roman" w:hAnsi="Times New Roman" w:cs="Times New Roman"/>
        </w:rPr>
        <w:t>) слов.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Морфология. Синтаксис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временные формы глаголов изъявительного наклонения, наречия образа действия (</w:t>
      </w:r>
      <w:proofErr w:type="spellStart"/>
      <w:r w:rsidRPr="00AD75BA">
        <w:rPr>
          <w:rFonts w:ascii="Times New Roman" w:hAnsi="Times New Roman" w:cs="Times New Roman"/>
        </w:rPr>
        <w:t>тиз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акрын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әкрен</w:t>
      </w:r>
      <w:proofErr w:type="spellEnd"/>
      <w:r w:rsidRPr="00AD75BA">
        <w:rPr>
          <w:rFonts w:ascii="Times New Roman" w:hAnsi="Times New Roman" w:cs="Times New Roman"/>
        </w:rPr>
        <w:t>), указательные (</w:t>
      </w:r>
      <w:proofErr w:type="spellStart"/>
      <w:r w:rsidRPr="00AD75BA">
        <w:rPr>
          <w:rFonts w:ascii="Times New Roman" w:hAnsi="Times New Roman" w:cs="Times New Roman"/>
        </w:rPr>
        <w:t>бу</w:t>
      </w:r>
      <w:proofErr w:type="spellEnd"/>
      <w:r w:rsidRPr="00AD75BA">
        <w:rPr>
          <w:rFonts w:ascii="Times New Roman" w:hAnsi="Times New Roman" w:cs="Times New Roman"/>
        </w:rPr>
        <w:t xml:space="preserve">, теге, </w:t>
      </w:r>
      <w:proofErr w:type="spellStart"/>
      <w:r w:rsidRPr="00AD75BA">
        <w:rPr>
          <w:rFonts w:ascii="Times New Roman" w:hAnsi="Times New Roman" w:cs="Times New Roman"/>
        </w:rPr>
        <w:t>шул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шундый</w:t>
      </w:r>
      <w:proofErr w:type="spellEnd"/>
      <w:r w:rsidRPr="00AD75BA">
        <w:rPr>
          <w:rFonts w:ascii="Times New Roman" w:hAnsi="Times New Roman" w:cs="Times New Roman"/>
        </w:rPr>
        <w:t>) и определительные (</w:t>
      </w:r>
      <w:proofErr w:type="spellStart"/>
      <w:r w:rsidRPr="00AD75BA">
        <w:rPr>
          <w:rFonts w:ascii="Times New Roman" w:hAnsi="Times New Roman" w:cs="Times New Roman"/>
        </w:rPr>
        <w:t>барлык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бөтен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үз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һәр</w:t>
      </w:r>
      <w:proofErr w:type="spellEnd"/>
      <w:r w:rsidRPr="00AD75BA">
        <w:rPr>
          <w:rFonts w:ascii="Times New Roman" w:hAnsi="Times New Roman" w:cs="Times New Roman"/>
        </w:rPr>
        <w:t xml:space="preserve">) местоимения, деепричастие на </w:t>
      </w:r>
      <w:proofErr w:type="gramStart"/>
      <w:r w:rsidRPr="00AD75BA">
        <w:rPr>
          <w:rFonts w:ascii="Times New Roman" w:hAnsi="Times New Roman" w:cs="Times New Roman"/>
        </w:rPr>
        <w:t>-</w:t>
      </w:r>
      <w:proofErr w:type="spellStart"/>
      <w:r w:rsidRPr="00AD75BA">
        <w:rPr>
          <w:rFonts w:ascii="Times New Roman" w:hAnsi="Times New Roman" w:cs="Times New Roman"/>
        </w:rPr>
        <w:t>г</w:t>
      </w:r>
      <w:proofErr w:type="gramEnd"/>
      <w:r w:rsidRPr="00AD75BA">
        <w:rPr>
          <w:rFonts w:ascii="Times New Roman" w:hAnsi="Times New Roman" w:cs="Times New Roman"/>
        </w:rPr>
        <w:t>ач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гәч</w:t>
      </w:r>
      <w:proofErr w:type="spellEnd"/>
      <w:r w:rsidRPr="00AD75BA">
        <w:rPr>
          <w:rFonts w:ascii="Times New Roman" w:hAnsi="Times New Roman" w:cs="Times New Roman"/>
        </w:rPr>
        <w:t>), -</w:t>
      </w:r>
      <w:proofErr w:type="spellStart"/>
      <w:r w:rsidRPr="00AD75BA">
        <w:rPr>
          <w:rFonts w:ascii="Times New Roman" w:hAnsi="Times New Roman" w:cs="Times New Roman"/>
        </w:rPr>
        <w:t>кач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кәч</w:t>
      </w:r>
      <w:proofErr w:type="spellEnd"/>
      <w:r w:rsidRPr="00AD75BA">
        <w:rPr>
          <w:rFonts w:ascii="Times New Roman" w:hAnsi="Times New Roman" w:cs="Times New Roman"/>
        </w:rPr>
        <w:t xml:space="preserve">), главные члены предложения, согласование подлежащего и сказуемого, предложения с простым глагольным сказуемым (Мин </w:t>
      </w:r>
      <w:proofErr w:type="spellStart"/>
      <w:r w:rsidRPr="00AD75BA">
        <w:rPr>
          <w:rFonts w:ascii="Times New Roman" w:hAnsi="Times New Roman" w:cs="Times New Roman"/>
        </w:rPr>
        <w:t>татарча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беләм</w:t>
      </w:r>
      <w:proofErr w:type="spellEnd"/>
      <w:r w:rsidRPr="00AD75BA">
        <w:rPr>
          <w:rFonts w:ascii="Times New Roman" w:hAnsi="Times New Roman" w:cs="Times New Roman"/>
        </w:rPr>
        <w:t>), с именным сказуемым (</w:t>
      </w:r>
      <w:proofErr w:type="spellStart"/>
      <w:r w:rsidRPr="00AD75BA">
        <w:rPr>
          <w:rFonts w:ascii="Times New Roman" w:hAnsi="Times New Roman" w:cs="Times New Roman"/>
        </w:rPr>
        <w:t>Безнең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гаилә</w:t>
      </w:r>
      <w:proofErr w:type="gramStart"/>
      <w:r w:rsidRPr="00AD75BA">
        <w:rPr>
          <w:rFonts w:ascii="Times New Roman" w:hAnsi="Times New Roman" w:cs="Times New Roman"/>
        </w:rPr>
        <w:t>без</w:t>
      </w:r>
      <w:proofErr w:type="spellEnd"/>
      <w:proofErr w:type="gramEnd"/>
      <w:r w:rsidRPr="00AD75BA">
        <w:rPr>
          <w:rFonts w:ascii="Times New Roman" w:hAnsi="Times New Roman" w:cs="Times New Roman"/>
        </w:rPr>
        <w:t xml:space="preserve"> </w:t>
      </w:r>
      <w:proofErr w:type="gramStart"/>
      <w:r w:rsidRPr="00AD75BA">
        <w:rPr>
          <w:rFonts w:ascii="Times New Roman" w:hAnsi="Times New Roman" w:cs="Times New Roman"/>
        </w:rPr>
        <w:t>тату</w:t>
      </w:r>
      <w:proofErr w:type="gramEnd"/>
      <w:r w:rsidRPr="00AD75BA">
        <w:rPr>
          <w:rFonts w:ascii="Times New Roman" w:hAnsi="Times New Roman" w:cs="Times New Roman"/>
        </w:rPr>
        <w:t xml:space="preserve">) и составным глагольным сказуемым (Мин </w:t>
      </w:r>
      <w:proofErr w:type="spellStart"/>
      <w:r w:rsidRPr="00AD75BA">
        <w:rPr>
          <w:rFonts w:ascii="Times New Roman" w:hAnsi="Times New Roman" w:cs="Times New Roman"/>
        </w:rPr>
        <w:t>укырга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яратам</w:t>
      </w:r>
      <w:proofErr w:type="spellEnd"/>
      <w:r w:rsidRPr="00AD75BA">
        <w:rPr>
          <w:rFonts w:ascii="Times New Roman" w:hAnsi="Times New Roman" w:cs="Times New Roman"/>
        </w:rPr>
        <w:t xml:space="preserve">), союзы </w:t>
      </w:r>
      <w:proofErr w:type="spellStart"/>
      <w:r w:rsidRPr="00AD75BA">
        <w:rPr>
          <w:rFonts w:ascii="Times New Roman" w:hAnsi="Times New Roman" w:cs="Times New Roman"/>
        </w:rPr>
        <w:t>һәм</w:t>
      </w:r>
      <w:proofErr w:type="spellEnd"/>
      <w:r w:rsidRPr="00AD75BA">
        <w:rPr>
          <w:rFonts w:ascii="Times New Roman" w:hAnsi="Times New Roman" w:cs="Times New Roman"/>
        </w:rPr>
        <w:t>, да (</w:t>
      </w:r>
      <w:proofErr w:type="spellStart"/>
      <w:r w:rsidRPr="00AD75BA">
        <w:rPr>
          <w:rFonts w:ascii="Times New Roman" w:hAnsi="Times New Roman" w:cs="Times New Roman"/>
        </w:rPr>
        <w:t>дә</w:t>
      </w:r>
      <w:proofErr w:type="spellEnd"/>
      <w:r w:rsidRPr="00AD75BA">
        <w:rPr>
          <w:rFonts w:ascii="Times New Roman" w:hAnsi="Times New Roman" w:cs="Times New Roman"/>
        </w:rPr>
        <w:t>), та (</w:t>
      </w:r>
      <w:proofErr w:type="spellStart"/>
      <w:r w:rsidRPr="00AD75BA">
        <w:rPr>
          <w:rFonts w:ascii="Times New Roman" w:hAnsi="Times New Roman" w:cs="Times New Roman"/>
        </w:rPr>
        <w:t>тә</w:t>
      </w:r>
      <w:proofErr w:type="spellEnd"/>
      <w:r w:rsidRPr="00AD75BA">
        <w:rPr>
          <w:rFonts w:ascii="Times New Roman" w:hAnsi="Times New Roman" w:cs="Times New Roman"/>
        </w:rPr>
        <w:t xml:space="preserve">), яки, частицы </w:t>
      </w:r>
      <w:proofErr w:type="spellStart"/>
      <w:r w:rsidRPr="00AD75BA">
        <w:rPr>
          <w:rFonts w:ascii="Times New Roman" w:hAnsi="Times New Roman" w:cs="Times New Roman"/>
        </w:rPr>
        <w:t>гына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генә</w:t>
      </w:r>
      <w:proofErr w:type="spellEnd"/>
      <w:r w:rsidRPr="00AD75BA">
        <w:rPr>
          <w:rFonts w:ascii="Times New Roman" w:hAnsi="Times New Roman" w:cs="Times New Roman"/>
        </w:rPr>
        <w:t xml:space="preserve">), </w:t>
      </w:r>
      <w:proofErr w:type="spellStart"/>
      <w:r w:rsidRPr="00AD75BA">
        <w:rPr>
          <w:rFonts w:ascii="Times New Roman" w:hAnsi="Times New Roman" w:cs="Times New Roman"/>
        </w:rPr>
        <w:t>кына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кенә</w:t>
      </w:r>
      <w:proofErr w:type="spellEnd"/>
      <w:r w:rsidRPr="00AD75BA">
        <w:rPr>
          <w:rFonts w:ascii="Times New Roman" w:hAnsi="Times New Roman" w:cs="Times New Roman"/>
        </w:rPr>
        <w:t>), предложения по цели высказывания, сложные предложения.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Социокультурные знания и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Знание и использование активных формул татарского речевого этикета в ситуациях общения,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с доступными в языковом отношении образцами татарской поэзии и прозы.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Компенсаторные умения.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Использование при чтении и </w:t>
      </w:r>
      <w:proofErr w:type="spellStart"/>
      <w:r w:rsidRPr="00AD75BA">
        <w:rPr>
          <w:rFonts w:ascii="Times New Roman" w:hAnsi="Times New Roman" w:cs="Times New Roman"/>
        </w:rPr>
        <w:t>аудировании</w:t>
      </w:r>
      <w:proofErr w:type="spellEnd"/>
      <w:r w:rsidRPr="00AD75BA">
        <w:rPr>
          <w:rFonts w:ascii="Times New Roman" w:hAnsi="Times New Roman" w:cs="Times New Roman"/>
        </w:rPr>
        <w:t xml:space="preserve">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 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СОДЕРЖАНИЕ ОБУЧЕНИЯ В 8 КЛАССЕ.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Тематическое содержание речи.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Мир моего «Я».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Общение и дружба с ровесниками. Свободное время, любимые занятия и путешествия.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вокруг меня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Школьная жизнь. Планирование своего времени. Природа и человек. Экология и окружающая среда.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моих увлечений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 мире музыки. Молодежная мода и дизайн. Здоровый образ жизни.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Моя Родина.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Умения по видам речевой деятельности.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AD75BA">
        <w:rPr>
          <w:rFonts w:ascii="Times New Roman" w:hAnsi="Times New Roman" w:cs="Times New Roman"/>
          <w:b/>
        </w:rPr>
        <w:t>Аудирование</w:t>
      </w:r>
      <w:proofErr w:type="spellEnd"/>
      <w:r w:rsidRPr="00AD75BA">
        <w:rPr>
          <w:rFonts w:ascii="Times New Roman" w:hAnsi="Times New Roman" w:cs="Times New Roman"/>
          <w:b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Восприятие на слух адаптированных аутентичных текстов, содержащих отдельные незнакомые слова, с пониманием основного содержания или запрашиваемой информации и умение определять основную тему (идею) прослушанного текста, постановка уточняющих вопросов к прослушанному тексту.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 xml:space="preserve">Тексты для </w:t>
      </w:r>
      <w:proofErr w:type="spellStart"/>
      <w:r w:rsidRPr="00AD75BA">
        <w:rPr>
          <w:rFonts w:ascii="Times New Roman" w:hAnsi="Times New Roman" w:cs="Times New Roman"/>
        </w:rPr>
        <w:t>аудирования</w:t>
      </w:r>
      <w:proofErr w:type="spellEnd"/>
      <w:r w:rsidRPr="00AD75BA">
        <w:rPr>
          <w:rFonts w:ascii="Times New Roman" w:hAnsi="Times New Roman" w:cs="Times New Roman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Говорение.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</w:t>
      </w:r>
      <w:proofErr w:type="gramEnd"/>
      <w:r w:rsidRPr="00AD75BA">
        <w:rPr>
          <w:rFonts w:ascii="Times New Roman" w:hAnsi="Times New Roman" w:cs="Times New Roman"/>
        </w:rPr>
        <w:t xml:space="preserve"> и наоборот), комбинированный диалог.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краткое изложение результатов выполненной проектной работы.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Чтение.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D75BA">
        <w:rPr>
          <w:rFonts w:ascii="Times New Roman" w:hAnsi="Times New Roman" w:cs="Times New Roman"/>
        </w:rPr>
        <w:t>несплошных</w:t>
      </w:r>
      <w:proofErr w:type="spellEnd"/>
      <w:r w:rsidRPr="00AD75BA">
        <w:rPr>
          <w:rFonts w:ascii="Times New Roman" w:hAnsi="Times New Roman" w:cs="Times New Roman"/>
        </w:rPr>
        <w:t xml:space="preserve"> текстов (таблиц) и понимание представленной в них</w:t>
      </w:r>
      <w:proofErr w:type="gramEnd"/>
      <w:r w:rsidRPr="00AD75BA">
        <w:rPr>
          <w:rFonts w:ascii="Times New Roman" w:hAnsi="Times New Roman" w:cs="Times New Roman"/>
        </w:rPr>
        <w:t xml:space="preserve"> информации.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D75BA">
        <w:rPr>
          <w:rFonts w:ascii="Times New Roman" w:hAnsi="Times New Roman" w:cs="Times New Roman"/>
        </w:rPr>
        <w:t>несплошной</w:t>
      </w:r>
      <w:proofErr w:type="spellEnd"/>
      <w:r w:rsidRPr="00AD75BA">
        <w:rPr>
          <w:rFonts w:ascii="Times New Roman" w:hAnsi="Times New Roman" w:cs="Times New Roman"/>
        </w:rPr>
        <w:t xml:space="preserve"> текст (таблица).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Письмо.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Написание сообщений информационного характера: объявление, меню, электронное сообщение личного характера, написание тезисов (составление плана) к основному содержанию текста, краткое письменное изложение основного содержания прочитанного текста, письменное изложение своего отношения к поступкам героев, аргументируя своё мнение по нравственной проблеме прочитанного текста, письменная характеристика литературного персонажа.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Языковые знания и навыки.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Фонетика.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Графика. Орфография. Пунктуация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lastRenderedPageBreak/>
        <w:t>Лексика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1-7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proofErr w:type="gramStart"/>
      <w:r w:rsidRPr="00AD75BA">
        <w:rPr>
          <w:rFonts w:ascii="Times New Roman" w:hAnsi="Times New Roman" w:cs="Times New Roman"/>
        </w:rPr>
        <w:t>ист</w:t>
      </w:r>
      <w:proofErr w:type="gramEnd"/>
      <w:r w:rsidRPr="00AD75BA">
        <w:rPr>
          <w:rFonts w:ascii="Times New Roman" w:hAnsi="Times New Roman" w:cs="Times New Roman"/>
        </w:rPr>
        <w:t>әлекле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модалы</w:t>
      </w:r>
      <w:proofErr w:type="spellEnd"/>
      <w:r w:rsidRPr="00AD75BA">
        <w:rPr>
          <w:rFonts w:ascii="Times New Roman" w:hAnsi="Times New Roman" w:cs="Times New Roman"/>
        </w:rPr>
        <w:t>), парных (</w:t>
      </w:r>
      <w:proofErr w:type="spellStart"/>
      <w:r w:rsidRPr="00AD75BA">
        <w:rPr>
          <w:rFonts w:ascii="Times New Roman" w:hAnsi="Times New Roman" w:cs="Times New Roman"/>
        </w:rPr>
        <w:t>җыр-бию</w:t>
      </w:r>
      <w:proofErr w:type="spellEnd"/>
      <w:r w:rsidRPr="00AD75BA">
        <w:rPr>
          <w:rFonts w:ascii="Times New Roman" w:hAnsi="Times New Roman" w:cs="Times New Roman"/>
        </w:rPr>
        <w:t>), сложных (</w:t>
      </w:r>
      <w:proofErr w:type="spellStart"/>
      <w:r w:rsidRPr="00AD75BA">
        <w:rPr>
          <w:rFonts w:ascii="Times New Roman" w:hAnsi="Times New Roman" w:cs="Times New Roman"/>
        </w:rPr>
        <w:t>көнчыгыш</w:t>
      </w:r>
      <w:proofErr w:type="spellEnd"/>
      <w:r w:rsidRPr="00AD75BA">
        <w:rPr>
          <w:rFonts w:ascii="Times New Roman" w:hAnsi="Times New Roman" w:cs="Times New Roman"/>
        </w:rPr>
        <w:t>), составных (</w:t>
      </w:r>
      <w:proofErr w:type="spellStart"/>
      <w:r w:rsidRPr="00AD75BA">
        <w:rPr>
          <w:rFonts w:ascii="Times New Roman" w:hAnsi="Times New Roman" w:cs="Times New Roman"/>
        </w:rPr>
        <w:t>шат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күңелле</w:t>
      </w:r>
      <w:proofErr w:type="spellEnd"/>
      <w:r w:rsidRPr="00AD75BA">
        <w:rPr>
          <w:rFonts w:ascii="Times New Roman" w:hAnsi="Times New Roman" w:cs="Times New Roman"/>
        </w:rPr>
        <w:t>) слов.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Морфология. Синтаксис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Распознавание и употребление в устной и письменной речи изученных морфологических форм и синтаксических конструкций татарского языка: производные, парные, составные, сложные имена существительные, производные, составные имена прилагательные, конструкция «имя существительное + имя существительное с аффиксом принадлежности 3 лица» (Россия </w:t>
      </w:r>
      <w:proofErr w:type="spellStart"/>
      <w:r w:rsidRPr="00AD75BA">
        <w:rPr>
          <w:rFonts w:ascii="Times New Roman" w:hAnsi="Times New Roman" w:cs="Times New Roman"/>
        </w:rPr>
        <w:t>Федерациясе</w:t>
      </w:r>
      <w:proofErr w:type="spellEnd"/>
      <w:r w:rsidRPr="00AD75BA">
        <w:rPr>
          <w:rFonts w:ascii="Times New Roman" w:hAnsi="Times New Roman" w:cs="Times New Roman"/>
        </w:rPr>
        <w:t xml:space="preserve">, Татарстан </w:t>
      </w:r>
      <w:proofErr w:type="spellStart"/>
      <w:r w:rsidRPr="00AD75BA">
        <w:rPr>
          <w:rFonts w:ascii="Times New Roman" w:hAnsi="Times New Roman" w:cs="Times New Roman"/>
        </w:rPr>
        <w:t>Республикасы</w:t>
      </w:r>
      <w:proofErr w:type="spellEnd"/>
      <w:r w:rsidRPr="00AD75BA">
        <w:rPr>
          <w:rFonts w:ascii="Times New Roman" w:hAnsi="Times New Roman" w:cs="Times New Roman"/>
        </w:rPr>
        <w:t xml:space="preserve">, Казан </w:t>
      </w:r>
      <w:proofErr w:type="spellStart"/>
      <w:r w:rsidRPr="00AD75BA">
        <w:rPr>
          <w:rFonts w:ascii="Times New Roman" w:hAnsi="Times New Roman" w:cs="Times New Roman"/>
        </w:rPr>
        <w:t>шәһәре</w:t>
      </w:r>
      <w:proofErr w:type="spellEnd"/>
      <w:r w:rsidRPr="00AD75BA">
        <w:rPr>
          <w:rFonts w:ascii="Times New Roman" w:hAnsi="Times New Roman" w:cs="Times New Roman"/>
        </w:rPr>
        <w:t>), неопределенные местоимения (</w:t>
      </w:r>
      <w:proofErr w:type="spellStart"/>
      <w:r w:rsidRPr="00AD75BA">
        <w:rPr>
          <w:rFonts w:ascii="Times New Roman" w:hAnsi="Times New Roman" w:cs="Times New Roman"/>
        </w:rPr>
        <w:t>кемдер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әллә</w:t>
      </w:r>
      <w:proofErr w:type="spellEnd"/>
      <w:r w:rsidRPr="00AD75BA">
        <w:rPr>
          <w:rFonts w:ascii="Times New Roman" w:hAnsi="Times New Roman" w:cs="Times New Roman"/>
        </w:rPr>
        <w:t xml:space="preserve"> кем), наречия меры и степени (</w:t>
      </w:r>
      <w:proofErr w:type="spellStart"/>
      <w:r w:rsidRPr="00AD75BA">
        <w:rPr>
          <w:rFonts w:ascii="Times New Roman" w:hAnsi="Times New Roman" w:cs="Times New Roman"/>
        </w:rPr>
        <w:t>еш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сирәк</w:t>
      </w:r>
      <w:proofErr w:type="spellEnd"/>
      <w:r w:rsidRPr="00AD75BA">
        <w:rPr>
          <w:rFonts w:ascii="Times New Roman" w:hAnsi="Times New Roman" w:cs="Times New Roman"/>
        </w:rPr>
        <w:t>), инфинитив с модальными словами (</w:t>
      </w:r>
      <w:proofErr w:type="spellStart"/>
      <w:r w:rsidRPr="00AD75BA">
        <w:rPr>
          <w:rFonts w:ascii="Times New Roman" w:hAnsi="Times New Roman" w:cs="Times New Roman"/>
        </w:rPr>
        <w:t>кир</w:t>
      </w:r>
      <w:proofErr w:type="gramEnd"/>
      <w:r w:rsidRPr="00AD75BA">
        <w:rPr>
          <w:rFonts w:ascii="Times New Roman" w:hAnsi="Times New Roman" w:cs="Times New Roman"/>
        </w:rPr>
        <w:t>әк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кирәкми</w:t>
      </w:r>
      <w:proofErr w:type="spellEnd"/>
      <w:r w:rsidRPr="00AD75BA">
        <w:rPr>
          <w:rFonts w:ascii="Times New Roman" w:hAnsi="Times New Roman" w:cs="Times New Roman"/>
        </w:rPr>
        <w:t>), ярый (</w:t>
      </w:r>
      <w:proofErr w:type="spellStart"/>
      <w:r w:rsidRPr="00AD75BA">
        <w:rPr>
          <w:rFonts w:ascii="Times New Roman" w:hAnsi="Times New Roman" w:cs="Times New Roman"/>
        </w:rPr>
        <w:t>ярамый</w:t>
      </w:r>
      <w:proofErr w:type="spellEnd"/>
      <w:r w:rsidRPr="00AD75BA">
        <w:rPr>
          <w:rFonts w:ascii="Times New Roman" w:hAnsi="Times New Roman" w:cs="Times New Roman"/>
        </w:rPr>
        <w:t xml:space="preserve">), </w:t>
      </w:r>
      <w:proofErr w:type="spellStart"/>
      <w:r w:rsidRPr="00AD75BA">
        <w:rPr>
          <w:rFonts w:ascii="Times New Roman" w:hAnsi="Times New Roman" w:cs="Times New Roman"/>
        </w:rPr>
        <w:t>мөмкин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мөмкин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түгел</w:t>
      </w:r>
      <w:proofErr w:type="spellEnd"/>
      <w:r w:rsidRPr="00AD75BA">
        <w:rPr>
          <w:rFonts w:ascii="Times New Roman" w:hAnsi="Times New Roman" w:cs="Times New Roman"/>
        </w:rPr>
        <w:t xml:space="preserve">), </w:t>
      </w:r>
      <w:proofErr w:type="spellStart"/>
      <w:r w:rsidRPr="00AD75BA">
        <w:rPr>
          <w:rFonts w:ascii="Times New Roman" w:hAnsi="Times New Roman" w:cs="Times New Roman"/>
        </w:rPr>
        <w:t>тиеш</w:t>
      </w:r>
      <w:proofErr w:type="spellEnd"/>
      <w:r w:rsidRPr="00AD75BA">
        <w:rPr>
          <w:rFonts w:ascii="Times New Roman" w:hAnsi="Times New Roman" w:cs="Times New Roman"/>
        </w:rPr>
        <w:t xml:space="preserve"> (</w:t>
      </w:r>
      <w:proofErr w:type="spellStart"/>
      <w:r w:rsidRPr="00AD75BA">
        <w:rPr>
          <w:rFonts w:ascii="Times New Roman" w:hAnsi="Times New Roman" w:cs="Times New Roman"/>
        </w:rPr>
        <w:t>тиеш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түгел</w:t>
      </w:r>
      <w:proofErr w:type="spellEnd"/>
      <w:r w:rsidRPr="00AD75BA">
        <w:rPr>
          <w:rFonts w:ascii="Times New Roman" w:hAnsi="Times New Roman" w:cs="Times New Roman"/>
        </w:rPr>
        <w:t xml:space="preserve">), деепричастие на </w:t>
      </w:r>
      <w:proofErr w:type="gramStart"/>
      <w:r w:rsidRPr="00AD75BA">
        <w:rPr>
          <w:rFonts w:ascii="Times New Roman" w:hAnsi="Times New Roman" w:cs="Times New Roman"/>
        </w:rPr>
        <w:t>-</w:t>
      </w:r>
      <w:proofErr w:type="spellStart"/>
      <w:r w:rsidRPr="00AD75BA">
        <w:rPr>
          <w:rFonts w:ascii="Times New Roman" w:hAnsi="Times New Roman" w:cs="Times New Roman"/>
        </w:rPr>
        <w:t>ы</w:t>
      </w:r>
      <w:proofErr w:type="gramEnd"/>
      <w:r w:rsidRPr="00AD75BA">
        <w:rPr>
          <w:rFonts w:ascii="Times New Roman" w:hAnsi="Times New Roman" w:cs="Times New Roman"/>
        </w:rPr>
        <w:t>п</w:t>
      </w:r>
      <w:proofErr w:type="spellEnd"/>
      <w:r w:rsidRPr="00AD75BA">
        <w:rPr>
          <w:rFonts w:ascii="Times New Roman" w:hAnsi="Times New Roman" w:cs="Times New Roman"/>
        </w:rPr>
        <w:t>, -</w:t>
      </w:r>
      <w:proofErr w:type="spellStart"/>
      <w:r w:rsidRPr="00AD75BA">
        <w:rPr>
          <w:rFonts w:ascii="Times New Roman" w:hAnsi="Times New Roman" w:cs="Times New Roman"/>
        </w:rPr>
        <w:t>еп</w:t>
      </w:r>
      <w:proofErr w:type="spellEnd"/>
      <w:r w:rsidRPr="00AD75BA">
        <w:rPr>
          <w:rFonts w:ascii="Times New Roman" w:hAnsi="Times New Roman" w:cs="Times New Roman"/>
        </w:rPr>
        <w:t>, -п; аналитические глаголы, выражающие начало и завершение действия (</w:t>
      </w:r>
      <w:proofErr w:type="spellStart"/>
      <w:r w:rsidRPr="00AD75BA">
        <w:rPr>
          <w:rFonts w:ascii="Times New Roman" w:hAnsi="Times New Roman" w:cs="Times New Roman"/>
        </w:rPr>
        <w:t>укый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башлады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укып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бетерде</w:t>
      </w:r>
      <w:proofErr w:type="spellEnd"/>
      <w:r w:rsidRPr="00AD75BA">
        <w:rPr>
          <w:rFonts w:ascii="Times New Roman" w:hAnsi="Times New Roman" w:cs="Times New Roman"/>
        </w:rPr>
        <w:t>), причастия настоящего (</w:t>
      </w:r>
      <w:proofErr w:type="spellStart"/>
      <w:r w:rsidRPr="00AD75BA">
        <w:rPr>
          <w:rFonts w:ascii="Times New Roman" w:hAnsi="Times New Roman" w:cs="Times New Roman"/>
        </w:rPr>
        <w:t>баручы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кеше</w:t>
      </w:r>
      <w:proofErr w:type="spellEnd"/>
      <w:r w:rsidRPr="00AD75BA">
        <w:rPr>
          <w:rFonts w:ascii="Times New Roman" w:hAnsi="Times New Roman" w:cs="Times New Roman"/>
        </w:rPr>
        <w:t xml:space="preserve">, бара </w:t>
      </w:r>
      <w:proofErr w:type="spellStart"/>
      <w:r w:rsidRPr="00AD75BA">
        <w:rPr>
          <w:rFonts w:ascii="Times New Roman" w:hAnsi="Times New Roman" w:cs="Times New Roman"/>
        </w:rPr>
        <w:t>торган</w:t>
      </w:r>
      <w:proofErr w:type="spellEnd"/>
      <w:r w:rsidRPr="00AD75BA">
        <w:rPr>
          <w:rFonts w:ascii="Times New Roman" w:hAnsi="Times New Roman" w:cs="Times New Roman"/>
        </w:rPr>
        <w:t xml:space="preserve"> поезд) и прошедшего времени (</w:t>
      </w:r>
      <w:proofErr w:type="spellStart"/>
      <w:r w:rsidRPr="00AD75BA">
        <w:rPr>
          <w:rFonts w:ascii="Times New Roman" w:hAnsi="Times New Roman" w:cs="Times New Roman"/>
        </w:rPr>
        <w:t>килгән</w:t>
      </w:r>
      <w:proofErr w:type="spellEnd"/>
      <w:r w:rsidRPr="00AD75BA">
        <w:rPr>
          <w:rFonts w:ascii="Times New Roman" w:hAnsi="Times New Roman" w:cs="Times New Roman"/>
        </w:rPr>
        <w:t xml:space="preserve"> кунак); </w:t>
      </w:r>
      <w:proofErr w:type="gramStart"/>
      <w:r w:rsidRPr="00AD75BA">
        <w:rPr>
          <w:rFonts w:ascii="Times New Roman" w:hAnsi="Times New Roman" w:cs="Times New Roman"/>
        </w:rPr>
        <w:t xml:space="preserve">конструкция «имя действия + послелог </w:t>
      </w:r>
      <w:proofErr w:type="spellStart"/>
      <w:r w:rsidRPr="00AD75BA">
        <w:rPr>
          <w:rFonts w:ascii="Times New Roman" w:hAnsi="Times New Roman" w:cs="Times New Roman"/>
        </w:rPr>
        <w:t>өчен</w:t>
      </w:r>
      <w:proofErr w:type="spellEnd"/>
      <w:r w:rsidRPr="00AD75BA">
        <w:rPr>
          <w:rFonts w:ascii="Times New Roman" w:hAnsi="Times New Roman" w:cs="Times New Roman"/>
        </w:rPr>
        <w:t>» (</w:t>
      </w:r>
      <w:proofErr w:type="spellStart"/>
      <w:r w:rsidRPr="00AD75BA">
        <w:rPr>
          <w:rFonts w:ascii="Times New Roman" w:hAnsi="Times New Roman" w:cs="Times New Roman"/>
        </w:rPr>
        <w:t>белү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өчен</w:t>
      </w:r>
      <w:proofErr w:type="spellEnd"/>
      <w:r w:rsidRPr="00AD75BA">
        <w:rPr>
          <w:rFonts w:ascii="Times New Roman" w:hAnsi="Times New Roman" w:cs="Times New Roman"/>
        </w:rPr>
        <w:t>), главные и второстепенные члены предложения, вводные слова (</w:t>
      </w:r>
      <w:proofErr w:type="spellStart"/>
      <w:r w:rsidRPr="00AD75BA">
        <w:rPr>
          <w:rFonts w:ascii="Times New Roman" w:hAnsi="Times New Roman" w:cs="Times New Roman"/>
        </w:rPr>
        <w:t>беренчедән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икенчедән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өченчедән</w:t>
      </w:r>
      <w:proofErr w:type="spellEnd"/>
      <w:r w:rsidRPr="00AD75BA">
        <w:rPr>
          <w:rFonts w:ascii="Times New Roman" w:hAnsi="Times New Roman" w:cs="Times New Roman"/>
        </w:rPr>
        <w:t>), союзы да (</w:t>
      </w:r>
      <w:proofErr w:type="spellStart"/>
      <w:r w:rsidRPr="00AD75BA">
        <w:rPr>
          <w:rFonts w:ascii="Times New Roman" w:hAnsi="Times New Roman" w:cs="Times New Roman"/>
        </w:rPr>
        <w:t>дә</w:t>
      </w:r>
      <w:proofErr w:type="spellEnd"/>
      <w:r w:rsidRPr="00AD75BA">
        <w:rPr>
          <w:rFonts w:ascii="Times New Roman" w:hAnsi="Times New Roman" w:cs="Times New Roman"/>
        </w:rPr>
        <w:t>), та (</w:t>
      </w:r>
      <w:proofErr w:type="spellStart"/>
      <w:r w:rsidRPr="00AD75BA">
        <w:rPr>
          <w:rFonts w:ascii="Times New Roman" w:hAnsi="Times New Roman" w:cs="Times New Roman"/>
        </w:rPr>
        <w:t>тә</w:t>
      </w:r>
      <w:proofErr w:type="spellEnd"/>
      <w:r w:rsidRPr="00AD75BA">
        <w:rPr>
          <w:rFonts w:ascii="Times New Roman" w:hAnsi="Times New Roman" w:cs="Times New Roman"/>
        </w:rPr>
        <w:t xml:space="preserve">), яки, частицы </w:t>
      </w:r>
      <w:proofErr w:type="spellStart"/>
      <w:r w:rsidRPr="00AD75BA">
        <w:rPr>
          <w:rFonts w:ascii="Times New Roman" w:hAnsi="Times New Roman" w:cs="Times New Roman"/>
        </w:rPr>
        <w:t>әнә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менә</w:t>
      </w:r>
      <w:proofErr w:type="spellEnd"/>
      <w:r w:rsidRPr="00AD75BA">
        <w:rPr>
          <w:rFonts w:ascii="Times New Roman" w:hAnsi="Times New Roman" w:cs="Times New Roman"/>
        </w:rPr>
        <w:t xml:space="preserve">, бит, </w:t>
      </w:r>
      <w:proofErr w:type="spellStart"/>
      <w:r w:rsidRPr="00AD75BA">
        <w:rPr>
          <w:rFonts w:ascii="Times New Roman" w:hAnsi="Times New Roman" w:cs="Times New Roman"/>
        </w:rPr>
        <w:t>тагын</w:t>
      </w:r>
      <w:proofErr w:type="spellEnd"/>
      <w:r w:rsidRPr="00AD75BA">
        <w:rPr>
          <w:rFonts w:ascii="Times New Roman" w:hAnsi="Times New Roman" w:cs="Times New Roman"/>
        </w:rPr>
        <w:t>, порядок слов в сложных предложениях.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Социокультурные знания и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Знание и использование активных формул татарского речевого этикета в ситуациях общения, знание и использование их в рамках отобранного тематического содержания в устной и письменной речи, знание названий городов России и Татарстана на татарском языке, известных татарских ученых, артистов, художников, спортсменов, знакомство с образцами татарской поэзии и прозы, формирование умения представлять основные достижения России и Республики Татарстан.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Компенсаторные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Игнорирование лексических и смысловых трудностей, не влияющих на понимание основного содержания текста, использование словарных замен в процессе устно-речевого общения, использование при формулировании собственных высказываний </w:t>
      </w:r>
      <w:proofErr w:type="spellStart"/>
      <w:r w:rsidRPr="00AD75BA">
        <w:rPr>
          <w:rFonts w:ascii="Times New Roman" w:hAnsi="Times New Roman" w:cs="Times New Roman"/>
        </w:rPr>
        <w:t>ключевыех</w:t>
      </w:r>
      <w:proofErr w:type="spellEnd"/>
      <w:r w:rsidRPr="00AD75BA">
        <w:rPr>
          <w:rFonts w:ascii="Times New Roman" w:hAnsi="Times New Roman" w:cs="Times New Roman"/>
        </w:rPr>
        <w:t xml:space="preserve"> слов, плана к тексту, тематического словаря.</w:t>
      </w:r>
    </w:p>
    <w:p w:rsidR="005412E5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СОДЕРЖАНИЕ ОБУЧЕНИЯ В 9 КЛАССЕ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Тематическое содержание речи.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Мир моего «Я».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Здоровье. Здоровый образ жизни. Хорошие и вредные привычки. Эмоциональный интеллект.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вокруг меня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Достижения науки и техники. Онлайн-общение.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Мир моих увлечений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Планы на будущее. Выбор профессии. Востребованные профессии. Профессиональные учебные заведения.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Моя Родина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Республика Татарстан. Достижения Республики Татарстан: экономика, культура, спорт. Выдающиеся представители татарского народа. Защитники Отечества. 9 Мая – День Победы.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Умения по видам речевой деятельности.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AD75BA">
        <w:rPr>
          <w:rFonts w:ascii="Times New Roman" w:hAnsi="Times New Roman" w:cs="Times New Roman"/>
          <w:b/>
        </w:rPr>
        <w:lastRenderedPageBreak/>
        <w:t>Аудирование</w:t>
      </w:r>
      <w:proofErr w:type="spellEnd"/>
      <w:r w:rsidRPr="00AD75BA">
        <w:rPr>
          <w:rFonts w:ascii="Times New Roman" w:hAnsi="Times New Roman" w:cs="Times New Roman"/>
          <w:b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Восприятие на слух и понимание несложных аутентичных текстов, содержащих отдельные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 услышанного текста, извлечение главной информации из услышанного, прогнозирование содержания текста по началу сообщения.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Тексты для </w:t>
      </w:r>
      <w:proofErr w:type="spellStart"/>
      <w:r w:rsidRPr="00AD75BA">
        <w:rPr>
          <w:rFonts w:ascii="Times New Roman" w:hAnsi="Times New Roman" w:cs="Times New Roman"/>
        </w:rPr>
        <w:t>аудирования</w:t>
      </w:r>
      <w:proofErr w:type="spellEnd"/>
      <w:r w:rsidRPr="00AD75BA">
        <w:rPr>
          <w:rFonts w:ascii="Times New Roman" w:hAnsi="Times New Roman" w:cs="Times New Roman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Говорение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Диалогическая речь: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</w:t>
      </w:r>
      <w:proofErr w:type="gramEnd"/>
      <w:r w:rsidRPr="00AD75BA">
        <w:rPr>
          <w:rFonts w:ascii="Times New Roman" w:hAnsi="Times New Roman" w:cs="Times New Roman"/>
        </w:rPr>
        <w:t xml:space="preserve"> и наоборот), комбинированный диалог.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изложение результатов выполненной проектной работы.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Чтение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Чтение про себя учебных и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D75BA">
        <w:rPr>
          <w:rFonts w:ascii="Times New Roman" w:hAnsi="Times New Roman" w:cs="Times New Roman"/>
        </w:rPr>
        <w:t>несплошных</w:t>
      </w:r>
      <w:proofErr w:type="spellEnd"/>
      <w:r w:rsidRPr="00AD75BA">
        <w:rPr>
          <w:rFonts w:ascii="Times New Roman" w:hAnsi="Times New Roman" w:cs="Times New Roman"/>
        </w:rPr>
        <w:t xml:space="preserve"> текстов (таблиц) и понимание представленной в них информации.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D75BA">
        <w:rPr>
          <w:rFonts w:ascii="Times New Roman" w:hAnsi="Times New Roman" w:cs="Times New Roman"/>
        </w:rPr>
        <w:t>несплошной</w:t>
      </w:r>
      <w:proofErr w:type="spellEnd"/>
      <w:r w:rsidRPr="00AD75BA">
        <w:rPr>
          <w:rFonts w:ascii="Times New Roman" w:hAnsi="Times New Roman" w:cs="Times New Roman"/>
        </w:rPr>
        <w:t xml:space="preserve"> текст (таблица).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Письмо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Написание личного письма 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написание сообщения с кратким представлением России, Республики Татарстан, изложение основного содержания прочитанного или прослушанного текста с выражением своего отношения к событиям и фактам, изложенным в тексте, составление и написание небольших творческих текстов</w:t>
      </w:r>
      <w:proofErr w:type="gramEnd"/>
      <w:r w:rsidRPr="00AD75BA">
        <w:rPr>
          <w:rFonts w:ascii="Times New Roman" w:hAnsi="Times New Roman" w:cs="Times New Roman"/>
        </w:rPr>
        <w:t xml:space="preserve"> по нравственным проблемам, аргументирование своего мнения.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Языковые знания и навыки.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Фонетика.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 </w:t>
      </w:r>
      <w:r w:rsidRPr="00AD75BA">
        <w:rPr>
          <w:rFonts w:ascii="Times New Roman" w:hAnsi="Times New Roman" w:cs="Times New Roman"/>
          <w:b/>
        </w:rPr>
        <w:t>Графика. Орфография. Пунктуация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в сложносочиненных и сложноподчиненных предложениях),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Лексика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1-8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D75BA">
        <w:rPr>
          <w:rFonts w:ascii="Times New Roman" w:hAnsi="Times New Roman" w:cs="Times New Roman"/>
        </w:rPr>
        <w:t>белемле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файдалы</w:t>
      </w:r>
      <w:proofErr w:type="spellEnd"/>
      <w:r w:rsidRPr="00AD75BA">
        <w:rPr>
          <w:rFonts w:ascii="Times New Roman" w:hAnsi="Times New Roman" w:cs="Times New Roman"/>
        </w:rPr>
        <w:t>), парных (</w:t>
      </w:r>
      <w:proofErr w:type="spellStart"/>
      <w:r w:rsidRPr="00AD75BA">
        <w:rPr>
          <w:rFonts w:ascii="Times New Roman" w:hAnsi="Times New Roman" w:cs="Times New Roman"/>
        </w:rPr>
        <w:t>азык-төлек</w:t>
      </w:r>
      <w:proofErr w:type="spellEnd"/>
      <w:r w:rsidRPr="00AD75BA">
        <w:rPr>
          <w:rFonts w:ascii="Times New Roman" w:hAnsi="Times New Roman" w:cs="Times New Roman"/>
        </w:rPr>
        <w:t>), сложных (</w:t>
      </w:r>
      <w:proofErr w:type="spellStart"/>
      <w:r w:rsidRPr="00AD75BA">
        <w:rPr>
          <w:rFonts w:ascii="Times New Roman" w:hAnsi="Times New Roman" w:cs="Times New Roman"/>
        </w:rPr>
        <w:t>көнбатыш</w:t>
      </w:r>
      <w:proofErr w:type="spellEnd"/>
      <w:r w:rsidRPr="00AD75BA">
        <w:rPr>
          <w:rFonts w:ascii="Times New Roman" w:hAnsi="Times New Roman" w:cs="Times New Roman"/>
        </w:rPr>
        <w:t>), составных (</w:t>
      </w:r>
      <w:proofErr w:type="spellStart"/>
      <w:r w:rsidRPr="00AD75BA">
        <w:rPr>
          <w:rFonts w:ascii="Times New Roman" w:hAnsi="Times New Roman" w:cs="Times New Roman"/>
        </w:rPr>
        <w:t>ачык</w:t>
      </w:r>
      <w:proofErr w:type="spellEnd"/>
      <w:proofErr w:type="gramEnd"/>
      <w:r w:rsidRPr="00AD75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75BA">
        <w:rPr>
          <w:rFonts w:ascii="Times New Roman" w:hAnsi="Times New Roman" w:cs="Times New Roman"/>
        </w:rPr>
        <w:t>йөзле</w:t>
      </w:r>
      <w:proofErr w:type="spellEnd"/>
      <w:r w:rsidRPr="00AD75BA">
        <w:rPr>
          <w:rFonts w:ascii="Times New Roman" w:hAnsi="Times New Roman" w:cs="Times New Roman"/>
        </w:rPr>
        <w:t>) слов.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Морфология. Синтаксис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отрицательные местоимения (</w:t>
      </w:r>
      <w:proofErr w:type="spellStart"/>
      <w:r w:rsidRPr="00AD75BA">
        <w:rPr>
          <w:rFonts w:ascii="Times New Roman" w:hAnsi="Times New Roman" w:cs="Times New Roman"/>
        </w:rPr>
        <w:t>беркем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бернәрсә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беркайчан</w:t>
      </w:r>
      <w:proofErr w:type="spellEnd"/>
      <w:r w:rsidRPr="00AD75BA">
        <w:rPr>
          <w:rFonts w:ascii="Times New Roman" w:hAnsi="Times New Roman" w:cs="Times New Roman"/>
        </w:rPr>
        <w:t xml:space="preserve">), вопросительные местоимения (ни </w:t>
      </w:r>
      <w:proofErr w:type="spellStart"/>
      <w:r w:rsidRPr="00AD75BA">
        <w:rPr>
          <w:rFonts w:ascii="Times New Roman" w:hAnsi="Times New Roman" w:cs="Times New Roman"/>
        </w:rPr>
        <w:t>өчен</w:t>
      </w:r>
      <w:proofErr w:type="spellEnd"/>
      <w:r w:rsidRPr="00AD75BA">
        <w:rPr>
          <w:rFonts w:ascii="Times New Roman" w:hAnsi="Times New Roman" w:cs="Times New Roman"/>
        </w:rPr>
        <w:t xml:space="preserve">? </w:t>
      </w:r>
      <w:proofErr w:type="spellStart"/>
      <w:r w:rsidRPr="00AD75BA">
        <w:rPr>
          <w:rFonts w:ascii="Times New Roman" w:hAnsi="Times New Roman" w:cs="Times New Roman"/>
        </w:rPr>
        <w:t>нигә</w:t>
      </w:r>
      <w:proofErr w:type="spellEnd"/>
      <w:r w:rsidRPr="00AD75BA">
        <w:rPr>
          <w:rFonts w:ascii="Times New Roman" w:hAnsi="Times New Roman" w:cs="Times New Roman"/>
        </w:rPr>
        <w:t>? ник?), наречия места (</w:t>
      </w:r>
      <w:proofErr w:type="spellStart"/>
      <w:r w:rsidRPr="00AD75BA">
        <w:rPr>
          <w:rFonts w:ascii="Times New Roman" w:hAnsi="Times New Roman" w:cs="Times New Roman"/>
        </w:rPr>
        <w:t>ерак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якын</w:t>
      </w:r>
      <w:proofErr w:type="spellEnd"/>
      <w:r w:rsidRPr="00AD75BA">
        <w:rPr>
          <w:rFonts w:ascii="Times New Roman" w:hAnsi="Times New Roman" w:cs="Times New Roman"/>
        </w:rPr>
        <w:t>), сравнения-уподобления (</w:t>
      </w:r>
      <w:proofErr w:type="spellStart"/>
      <w:r w:rsidRPr="00AD75BA">
        <w:rPr>
          <w:rFonts w:ascii="Times New Roman" w:hAnsi="Times New Roman" w:cs="Times New Roman"/>
        </w:rPr>
        <w:t>яшьләрчә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заманча</w:t>
      </w:r>
      <w:proofErr w:type="spellEnd"/>
      <w:r w:rsidRPr="00AD75BA">
        <w:rPr>
          <w:rFonts w:ascii="Times New Roman" w:hAnsi="Times New Roman" w:cs="Times New Roman"/>
        </w:rPr>
        <w:t xml:space="preserve">, </w:t>
      </w:r>
      <w:proofErr w:type="spellStart"/>
      <w:r w:rsidRPr="00AD75BA">
        <w:rPr>
          <w:rFonts w:ascii="Times New Roman" w:hAnsi="Times New Roman" w:cs="Times New Roman"/>
        </w:rPr>
        <w:t>батырларча</w:t>
      </w:r>
      <w:proofErr w:type="spellEnd"/>
      <w:r w:rsidRPr="00AD75BA">
        <w:rPr>
          <w:rFonts w:ascii="Times New Roman" w:hAnsi="Times New Roman" w:cs="Times New Roman"/>
        </w:rPr>
        <w:t>), глаголы повелительного наклонения III лица единственного и множественного числа в утвердительной и отрицательной формах (</w:t>
      </w:r>
      <w:proofErr w:type="spellStart"/>
      <w:r w:rsidRPr="00AD75BA">
        <w:rPr>
          <w:rFonts w:ascii="Times New Roman" w:hAnsi="Times New Roman" w:cs="Times New Roman"/>
        </w:rPr>
        <w:t>барсын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барсыннар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ба'рмасын</w:t>
      </w:r>
      <w:proofErr w:type="spellEnd"/>
      <w:r w:rsidRPr="00AD75BA">
        <w:rPr>
          <w:rFonts w:ascii="Times New Roman" w:hAnsi="Times New Roman" w:cs="Times New Roman"/>
        </w:rPr>
        <w:t xml:space="preserve">! – </w:t>
      </w:r>
      <w:proofErr w:type="spellStart"/>
      <w:r w:rsidRPr="00AD75BA">
        <w:rPr>
          <w:rFonts w:ascii="Times New Roman" w:hAnsi="Times New Roman" w:cs="Times New Roman"/>
        </w:rPr>
        <w:t>ба'рмасыннар</w:t>
      </w:r>
      <w:proofErr w:type="spellEnd"/>
      <w:r w:rsidRPr="00AD75BA">
        <w:rPr>
          <w:rFonts w:ascii="Times New Roman" w:hAnsi="Times New Roman" w:cs="Times New Roman"/>
        </w:rPr>
        <w:t>!), однородные члены предложения</w:t>
      </w:r>
      <w:proofErr w:type="gramEnd"/>
      <w:r w:rsidRPr="00AD75BA">
        <w:rPr>
          <w:rFonts w:ascii="Times New Roman" w:hAnsi="Times New Roman" w:cs="Times New Roman"/>
        </w:rPr>
        <w:t xml:space="preserve">, средства связи между однородными членами предложения: соединительные союзы </w:t>
      </w:r>
      <w:proofErr w:type="spellStart"/>
      <w:r w:rsidRPr="00AD75BA">
        <w:rPr>
          <w:rFonts w:ascii="Times New Roman" w:hAnsi="Times New Roman" w:cs="Times New Roman"/>
        </w:rPr>
        <w:t>һәм</w:t>
      </w:r>
      <w:proofErr w:type="spellEnd"/>
      <w:r w:rsidRPr="00AD75BA">
        <w:rPr>
          <w:rFonts w:ascii="Times New Roman" w:hAnsi="Times New Roman" w:cs="Times New Roman"/>
        </w:rPr>
        <w:t>, да (</w:t>
      </w:r>
      <w:proofErr w:type="spellStart"/>
      <w:r w:rsidRPr="00AD75BA">
        <w:rPr>
          <w:rFonts w:ascii="Times New Roman" w:hAnsi="Times New Roman" w:cs="Times New Roman"/>
        </w:rPr>
        <w:t>дә</w:t>
      </w:r>
      <w:proofErr w:type="spellEnd"/>
      <w:r w:rsidRPr="00AD75BA">
        <w:rPr>
          <w:rFonts w:ascii="Times New Roman" w:hAnsi="Times New Roman" w:cs="Times New Roman"/>
        </w:rPr>
        <w:t>), та (</w:t>
      </w:r>
      <w:proofErr w:type="spellStart"/>
      <w:r w:rsidRPr="00AD75BA">
        <w:rPr>
          <w:rFonts w:ascii="Times New Roman" w:hAnsi="Times New Roman" w:cs="Times New Roman"/>
        </w:rPr>
        <w:t>тә</w:t>
      </w:r>
      <w:proofErr w:type="spellEnd"/>
      <w:r w:rsidRPr="00AD75BA">
        <w:rPr>
          <w:rFonts w:ascii="Times New Roman" w:hAnsi="Times New Roman" w:cs="Times New Roman"/>
        </w:rPr>
        <w:t xml:space="preserve">) и интонация перечисления, сложносочиненные предложения с союзами </w:t>
      </w:r>
      <w:proofErr w:type="spellStart"/>
      <w:r w:rsidRPr="00AD75BA">
        <w:rPr>
          <w:rFonts w:ascii="Times New Roman" w:hAnsi="Times New Roman" w:cs="Times New Roman"/>
        </w:rPr>
        <w:t>һәм</w:t>
      </w:r>
      <w:proofErr w:type="spellEnd"/>
      <w:r w:rsidRPr="00AD75BA">
        <w:rPr>
          <w:rFonts w:ascii="Times New Roman" w:hAnsi="Times New Roman" w:cs="Times New Roman"/>
        </w:rPr>
        <w:t xml:space="preserve">, ә, </w:t>
      </w:r>
      <w:proofErr w:type="spellStart"/>
      <w:r w:rsidRPr="00AD75BA">
        <w:rPr>
          <w:rFonts w:ascii="Times New Roman" w:hAnsi="Times New Roman" w:cs="Times New Roman"/>
        </w:rPr>
        <w:t>ләкин</w:t>
      </w:r>
      <w:proofErr w:type="spellEnd"/>
      <w:r w:rsidRPr="00AD75BA">
        <w:rPr>
          <w:rFonts w:ascii="Times New Roman" w:hAnsi="Times New Roman" w:cs="Times New Roman"/>
        </w:rPr>
        <w:t>, да (</w:t>
      </w:r>
      <w:proofErr w:type="spellStart"/>
      <w:r w:rsidRPr="00AD75BA">
        <w:rPr>
          <w:rFonts w:ascii="Times New Roman" w:hAnsi="Times New Roman" w:cs="Times New Roman"/>
        </w:rPr>
        <w:t>дә</w:t>
      </w:r>
      <w:proofErr w:type="spellEnd"/>
      <w:r w:rsidRPr="00AD75BA">
        <w:rPr>
          <w:rFonts w:ascii="Times New Roman" w:hAnsi="Times New Roman" w:cs="Times New Roman"/>
        </w:rPr>
        <w:t>), та (</w:t>
      </w:r>
      <w:proofErr w:type="spellStart"/>
      <w:r w:rsidRPr="00AD75BA">
        <w:rPr>
          <w:rFonts w:ascii="Times New Roman" w:hAnsi="Times New Roman" w:cs="Times New Roman"/>
        </w:rPr>
        <w:t>тә</w:t>
      </w:r>
      <w:proofErr w:type="spellEnd"/>
      <w:r w:rsidRPr="00AD75BA">
        <w:rPr>
          <w:rFonts w:ascii="Times New Roman" w:hAnsi="Times New Roman" w:cs="Times New Roman"/>
        </w:rPr>
        <w:t xml:space="preserve">), яки, сложноподчиненные предложения с придаточным времени, образованные с помощью деепричастия на </w:t>
      </w:r>
      <w:proofErr w:type="gramStart"/>
      <w:r w:rsidRPr="00AD75BA">
        <w:rPr>
          <w:rFonts w:ascii="Times New Roman" w:hAnsi="Times New Roman" w:cs="Times New Roman"/>
        </w:rPr>
        <w:t>-</w:t>
      </w:r>
      <w:proofErr w:type="spellStart"/>
      <w:r w:rsidRPr="00AD75BA">
        <w:rPr>
          <w:rFonts w:ascii="Times New Roman" w:hAnsi="Times New Roman" w:cs="Times New Roman"/>
        </w:rPr>
        <w:t>г</w:t>
      </w:r>
      <w:proofErr w:type="gramEnd"/>
      <w:r w:rsidRPr="00AD75BA">
        <w:rPr>
          <w:rFonts w:ascii="Times New Roman" w:hAnsi="Times New Roman" w:cs="Times New Roman"/>
        </w:rPr>
        <w:t>ач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гәч</w:t>
      </w:r>
      <w:proofErr w:type="spellEnd"/>
      <w:r w:rsidRPr="00AD75BA">
        <w:rPr>
          <w:rFonts w:ascii="Times New Roman" w:hAnsi="Times New Roman" w:cs="Times New Roman"/>
        </w:rPr>
        <w:t>), -</w:t>
      </w:r>
      <w:proofErr w:type="spellStart"/>
      <w:r w:rsidRPr="00AD75BA">
        <w:rPr>
          <w:rFonts w:ascii="Times New Roman" w:hAnsi="Times New Roman" w:cs="Times New Roman"/>
        </w:rPr>
        <w:t>кач</w:t>
      </w:r>
      <w:proofErr w:type="spellEnd"/>
      <w:r w:rsidRPr="00AD75BA">
        <w:rPr>
          <w:rFonts w:ascii="Times New Roman" w:hAnsi="Times New Roman" w:cs="Times New Roman"/>
        </w:rPr>
        <w:t xml:space="preserve"> (-</w:t>
      </w:r>
      <w:proofErr w:type="spellStart"/>
      <w:r w:rsidRPr="00AD75BA">
        <w:rPr>
          <w:rFonts w:ascii="Times New Roman" w:hAnsi="Times New Roman" w:cs="Times New Roman"/>
        </w:rPr>
        <w:t>кәч</w:t>
      </w:r>
      <w:proofErr w:type="spellEnd"/>
      <w:r w:rsidRPr="00AD75BA">
        <w:rPr>
          <w:rFonts w:ascii="Times New Roman" w:hAnsi="Times New Roman" w:cs="Times New Roman"/>
        </w:rPr>
        <w:t xml:space="preserve">), сложноподчиненные предложения с придаточным причины, образованные с помощью союза </w:t>
      </w:r>
      <w:proofErr w:type="spellStart"/>
      <w:r w:rsidRPr="00AD75BA">
        <w:rPr>
          <w:rFonts w:ascii="Times New Roman" w:hAnsi="Times New Roman" w:cs="Times New Roman"/>
        </w:rPr>
        <w:t>чөнки</w:t>
      </w:r>
      <w:proofErr w:type="spellEnd"/>
      <w:r w:rsidRPr="00AD75BA">
        <w:rPr>
          <w:rFonts w:ascii="Times New Roman" w:hAnsi="Times New Roman" w:cs="Times New Roman"/>
        </w:rPr>
        <w:t xml:space="preserve">, относительного слова </w:t>
      </w:r>
      <w:proofErr w:type="spellStart"/>
      <w:r w:rsidRPr="00AD75BA">
        <w:rPr>
          <w:rFonts w:ascii="Times New Roman" w:hAnsi="Times New Roman" w:cs="Times New Roman"/>
        </w:rPr>
        <w:t>шуңа</w:t>
      </w:r>
      <w:proofErr w:type="spellEnd"/>
      <w:r w:rsidRPr="00AD75BA">
        <w:rPr>
          <w:rFonts w:ascii="Times New Roman" w:hAnsi="Times New Roman" w:cs="Times New Roman"/>
        </w:rPr>
        <w:t xml:space="preserve"> </w:t>
      </w:r>
      <w:proofErr w:type="spellStart"/>
      <w:r w:rsidRPr="00AD75BA">
        <w:rPr>
          <w:rFonts w:ascii="Times New Roman" w:hAnsi="Times New Roman" w:cs="Times New Roman"/>
        </w:rPr>
        <w:t>кү</w:t>
      </w:r>
      <w:proofErr w:type="gramStart"/>
      <w:r w:rsidRPr="00AD75BA">
        <w:rPr>
          <w:rFonts w:ascii="Times New Roman" w:hAnsi="Times New Roman" w:cs="Times New Roman"/>
        </w:rPr>
        <w:t>р</w:t>
      </w:r>
      <w:proofErr w:type="gramEnd"/>
      <w:r w:rsidRPr="00AD75BA">
        <w:rPr>
          <w:rFonts w:ascii="Times New Roman" w:hAnsi="Times New Roman" w:cs="Times New Roman"/>
        </w:rPr>
        <w:t>ә</w:t>
      </w:r>
      <w:proofErr w:type="spellEnd"/>
      <w:r w:rsidRPr="00AD75BA">
        <w:rPr>
          <w:rFonts w:ascii="Times New Roman" w:hAnsi="Times New Roman" w:cs="Times New Roman"/>
        </w:rPr>
        <w:t xml:space="preserve">, сложноподчиненные предложения с придаточным условия, образованные с помощью союза </w:t>
      </w:r>
      <w:proofErr w:type="spellStart"/>
      <w:r w:rsidRPr="00AD75BA">
        <w:rPr>
          <w:rFonts w:ascii="Times New Roman" w:hAnsi="Times New Roman" w:cs="Times New Roman"/>
        </w:rPr>
        <w:t>әгәр</w:t>
      </w:r>
      <w:proofErr w:type="spellEnd"/>
      <w:r w:rsidRPr="00AD75BA">
        <w:rPr>
          <w:rFonts w:ascii="Times New Roman" w:hAnsi="Times New Roman" w:cs="Times New Roman"/>
        </w:rPr>
        <w:t xml:space="preserve"> и глаголов условного наклонения барса, </w:t>
      </w:r>
      <w:proofErr w:type="spellStart"/>
      <w:r w:rsidRPr="00AD75BA">
        <w:rPr>
          <w:rFonts w:ascii="Times New Roman" w:hAnsi="Times New Roman" w:cs="Times New Roman"/>
        </w:rPr>
        <w:t>килсә</w:t>
      </w:r>
      <w:proofErr w:type="spellEnd"/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 </w:t>
      </w:r>
      <w:r w:rsidRPr="00AD75BA">
        <w:rPr>
          <w:rFonts w:ascii="Times New Roman" w:hAnsi="Times New Roman" w:cs="Times New Roman"/>
          <w:b/>
        </w:rPr>
        <w:t>Социокультурные знания и умения</w:t>
      </w:r>
      <w:r w:rsidRPr="00AD75BA">
        <w:rPr>
          <w:rFonts w:ascii="Times New Roman" w:hAnsi="Times New Roman" w:cs="Times New Roman"/>
        </w:rPr>
        <w:t>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Знание и использование изученных формул татарского речевого этикета в ситуациях общения, знание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Татарстан), знание наиболее известных учебных заведений Республики Татарстан, знакомство с образцами татарской поэзии и прозы, формирование умения представлять известных деятелей культуры и</w:t>
      </w:r>
      <w:proofErr w:type="gramEnd"/>
      <w:r w:rsidRPr="00AD75BA">
        <w:rPr>
          <w:rFonts w:ascii="Times New Roman" w:hAnsi="Times New Roman" w:cs="Times New Roman"/>
        </w:rPr>
        <w:t xml:space="preserve"> искусства татарского народа.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Компенсаторные умения.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766F0F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66F0F">
        <w:rPr>
          <w:rFonts w:ascii="Times New Roman" w:hAnsi="Times New Roman" w:cs="Times New Roman"/>
          <w:b/>
        </w:rPr>
        <w:t>ПЛАНИРУЕМЫЕ РЕЗУЛЬТАТЫ ОСВОЕНИЯ ПРОГРАММЫ ПО ГОСУДАРСТВЕННОМУ (ТАТАРСКОМУ) ЯЗЫКУ НА УРОВНЕ ОСНОВНОГО ОБЩЕГО ОБРАЗОВАНИЯ.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lang w:eastAsia="ru-RU"/>
        </w:rPr>
      </w:pPr>
    </w:p>
    <w:p w:rsidR="005412E5" w:rsidRPr="00AD75BA" w:rsidRDefault="005412E5" w:rsidP="005412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D75BA">
        <w:rPr>
          <w:rFonts w:ascii="Times New Roman" w:eastAsia="Times New Roman" w:hAnsi="Times New Roman" w:cs="Times New Roman"/>
          <w:lang w:eastAsia="ru-RU"/>
        </w:rPr>
        <w:t xml:space="preserve">В результате изучения предмета «Государственный (татарский) язык Республики Татарстан» на уровне основного общего образования </w:t>
      </w:r>
      <w:proofErr w:type="gramStart"/>
      <w:r w:rsidRPr="00AD75BA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Pr="00AD75BA">
        <w:rPr>
          <w:rFonts w:ascii="Times New Roman" w:eastAsia="Times New Roman" w:hAnsi="Times New Roman" w:cs="Times New Roman"/>
          <w:lang w:eastAsia="ru-RU"/>
        </w:rPr>
        <w:t xml:space="preserve"> обучающегося будут сформированы следующие личностные результаты: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1) гражданского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неприятие любых форм экстремизма, дискриминации;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понимание роли различных социальных институтов в жизни человека;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формируемое</w:t>
      </w:r>
      <w:proofErr w:type="gram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 в том числе на основе примеров из литературных произведений, написанных на татарском языке;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волонтёрство</w:t>
      </w:r>
      <w:proofErr w:type="spell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);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2) патриотического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– России, к науке, искусству, боевым подвигам и трудовым достижениям народа, в том</w:t>
      </w:r>
      <w:proofErr w:type="gram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числе</w:t>
      </w:r>
      <w:proofErr w:type="gram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3) духовно-нравственного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4) эстетического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5) физического воспитания, формирования культуры здоровья и эмоционального благополучия: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Интернет-среде</w:t>
      </w:r>
      <w:proofErr w:type="gram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умение принимать себя и других, не осуждая;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татарском языке, </w:t>
      </w:r>
      <w:proofErr w:type="spell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сформированность</w:t>
      </w:r>
      <w:proofErr w:type="spell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6) трудового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умение рассказать о своих планах на будущее;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7) экологического воспитания: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8) ценности научного познания: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9) адаптации </w:t>
      </w: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обучающегося</w:t>
      </w:r>
      <w:proofErr w:type="gramEnd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 xml:space="preserve"> к изменяющимся условиям социальной и природной среды: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  <w:proofErr w:type="gramStart"/>
      <w:r w:rsidRPr="00AD75BA">
        <w:rPr>
          <w:rFonts w:ascii="Times New Roman" w:eastAsia="Times New Roman" w:hAnsi="Times New Roman" w:cs="Times New Roman"/>
          <w:bCs/>
          <w:iCs/>
          <w:lang w:eastAsia="ru-RU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  <w:proofErr w:type="gramEnd"/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caps/>
          <w:lang w:eastAsia="ru-RU"/>
        </w:rPr>
      </w:pPr>
    </w:p>
    <w:p w:rsidR="005412E5" w:rsidRPr="00AD75BA" w:rsidRDefault="005412E5" w:rsidP="005412E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и характеризовать существенные признаки языковых единиц, языковых явлений и процессов;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в тексте дефициты информации, данных, необходимых для решения поставленной учебной задачи;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AD75BA">
        <w:rPr>
          <w:rFonts w:ascii="Times New Roman" w:hAnsi="Times New Roman" w:cs="Times New Roman"/>
        </w:rPr>
        <w:t>выделённых</w:t>
      </w:r>
      <w:proofErr w:type="spellEnd"/>
      <w:r w:rsidRPr="00AD75BA">
        <w:rPr>
          <w:rFonts w:ascii="Times New Roman" w:hAnsi="Times New Roman" w:cs="Times New Roman"/>
        </w:rPr>
        <w:t xml:space="preserve"> критериев.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следующие базовые исследовательские действия как часть познавательных универсальных учебных</w:t>
      </w:r>
      <w:r w:rsidRPr="00AD75BA">
        <w:rPr>
          <w:rFonts w:ascii="Times New Roman" w:hAnsi="Times New Roman" w:cs="Times New Roman"/>
        </w:rPr>
        <w:t xml:space="preserve"> </w:t>
      </w:r>
      <w:r w:rsidRPr="00AD75BA">
        <w:rPr>
          <w:rFonts w:ascii="Times New Roman" w:hAnsi="Times New Roman" w:cs="Times New Roman"/>
          <w:b/>
        </w:rPr>
        <w:t>действий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использовать вопросы как исследовательский инструмент познания в языковом образовании;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составлять алгоритм действий и использовать его для решения учебных задач;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использовать различные виды </w:t>
      </w:r>
      <w:proofErr w:type="spellStart"/>
      <w:r w:rsidRPr="00AD75BA">
        <w:rPr>
          <w:rFonts w:ascii="Times New Roman" w:hAnsi="Times New Roman" w:cs="Times New Roman"/>
        </w:rPr>
        <w:t>аудирования</w:t>
      </w:r>
      <w:proofErr w:type="spellEnd"/>
      <w:r w:rsidRPr="00AD75BA">
        <w:rPr>
          <w:rFonts w:ascii="Times New Roman" w:hAnsi="Times New Roman" w:cs="Times New Roman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татарском языке;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распознавать предпосылки конфликтных ситуаций и смягчать конфликты, вести переговоры;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проблемы для решения в учебных и жизненных ситуациях;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самостоятельно составлять план действий, вносить необходимые коррективы в ходе его реализации;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проводить выбор и брать ответственность за решение.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владеть разными способами самоконтроля (в том числе речевого), </w:t>
      </w:r>
      <w:proofErr w:type="spellStart"/>
      <w:r w:rsidRPr="00AD75BA">
        <w:rPr>
          <w:rFonts w:ascii="Times New Roman" w:hAnsi="Times New Roman" w:cs="Times New Roman"/>
        </w:rPr>
        <w:t>самомотивации</w:t>
      </w:r>
      <w:proofErr w:type="spellEnd"/>
      <w:r w:rsidRPr="00AD75BA">
        <w:rPr>
          <w:rFonts w:ascii="Times New Roman" w:hAnsi="Times New Roman" w:cs="Times New Roman"/>
        </w:rPr>
        <w:t xml:space="preserve"> и рефлексии;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давать оценку учебной ситуации и предлагать план её изменения;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объяснять причины достижения (</w:t>
      </w:r>
      <w:proofErr w:type="spellStart"/>
      <w:r w:rsidRPr="00AD75BA">
        <w:rPr>
          <w:rFonts w:ascii="Times New Roman" w:hAnsi="Times New Roman" w:cs="Times New Roman"/>
        </w:rPr>
        <w:t>недостижения</w:t>
      </w:r>
      <w:proofErr w:type="spellEnd"/>
      <w:r w:rsidRPr="00AD75BA">
        <w:rPr>
          <w:rFonts w:ascii="Times New Roman" w:hAnsi="Times New Roman" w:cs="Times New Roman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развивать способность управлять собственными эмоциями и эмоциями других;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регулировать способ выражения собственных эмоций;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осознанно относиться к другому человеку и его мнению;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признавать своё и чужое право на ошибку;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принимать себя и других, не осуждая;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проявлять открытость;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осознавать невозможность контролировать всё вокруг.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>У обучающегося будут сформированы умения совместной деятельности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обобщать мнения нескольких человек, проявлять готовность руководить, выполнять поручения, подчиняться;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75BA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Предметные результаты изучения государственного (татарского) языка. 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 xml:space="preserve">К концу обучения в 5 классе </w:t>
      </w:r>
      <w:proofErr w:type="gramStart"/>
      <w:r w:rsidRPr="00AD75BA">
        <w:rPr>
          <w:rFonts w:ascii="Times New Roman" w:hAnsi="Times New Roman" w:cs="Times New Roman"/>
          <w:b/>
        </w:rPr>
        <w:t>обучающийся</w:t>
      </w:r>
      <w:proofErr w:type="gramEnd"/>
      <w:r w:rsidRPr="00AD75BA">
        <w:rPr>
          <w:rFonts w:ascii="Times New Roman" w:hAnsi="Times New Roman" w:cs="Times New Roman"/>
          <w:b/>
        </w:rPr>
        <w:t xml:space="preserve"> научится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разные виды диалога в стандартных ситуациях общения (диалог этикетного характера, диалог-побуждение к действию, диалог-расспрос) объёмом не менее 6–7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создавать устные связные монологические высказывания (описание, или характеристика, повествование, или сообщение) объёмом не менее 6–7 фраз с вербальными и (или) невербальными опорами или без них в рамках тематического содержания речи;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передавать основное содержание прочитанного или прослушанного текста;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представлять результаты выполненной проектной работы объёмом не менее 6–7 фраз;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читать про себя и понимать несложные аутентичные тексты разного вида, жанра и стиля объёмом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читать </w:t>
      </w:r>
      <w:proofErr w:type="spellStart"/>
      <w:r w:rsidRPr="00AD75BA">
        <w:rPr>
          <w:rFonts w:ascii="Times New Roman" w:hAnsi="Times New Roman" w:cs="Times New Roman"/>
        </w:rPr>
        <w:t>несплошные</w:t>
      </w:r>
      <w:proofErr w:type="spellEnd"/>
      <w:r w:rsidRPr="00AD75BA">
        <w:rPr>
          <w:rFonts w:ascii="Times New Roman" w:hAnsi="Times New Roman" w:cs="Times New Roman"/>
        </w:rPr>
        <w:t xml:space="preserve"> тексты (таблицы, диаграммы, схемы) и понимать представленную в них информацию;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выполнять письменные творческие задания; составлять личное письмо с использованием образца (объём сообщения – до 30 слов);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</w:t>
      </w:r>
      <w:proofErr w:type="gramEnd"/>
      <w:r w:rsidRPr="00AD75BA">
        <w:rPr>
          <w:rFonts w:ascii="Times New Roman" w:hAnsi="Times New Roman" w:cs="Times New Roman"/>
        </w:rPr>
        <w:t>, о любимых блюдах;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 об отметках, сообщать, спрашивать, о чем книга, рассказывать о своем друге (где и когда познакомились, 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</w:t>
      </w:r>
      <w:proofErr w:type="gramEnd"/>
      <w:r w:rsidRPr="00AD75BA">
        <w:rPr>
          <w:rFonts w:ascii="Times New Roman" w:hAnsi="Times New Roman" w:cs="Times New Roman"/>
        </w:rPr>
        <w:t xml:space="preserve"> дороге;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</w:t>
      </w:r>
      <w:proofErr w:type="gramStart"/>
      <w:r w:rsidRPr="00AD75BA">
        <w:rPr>
          <w:rFonts w:ascii="Times New Roman" w:hAnsi="Times New Roman" w:cs="Times New Roman"/>
        </w:rPr>
        <w:t>другое</w:t>
      </w:r>
      <w:proofErr w:type="gramEnd"/>
      <w:r w:rsidRPr="00AD75BA">
        <w:rPr>
          <w:rFonts w:ascii="Times New Roman" w:hAnsi="Times New Roman" w:cs="Times New Roman"/>
        </w:rPr>
        <w:t>), кратко рассказывать о выдающихся людях родной страны и Республики Татарстан (учёных, писателях, поэтах, спортсменах), вести диалог-расспрос о природе родного края, о празднике Сабантуй.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 xml:space="preserve">К концу обучения в 6 классе </w:t>
      </w:r>
      <w:proofErr w:type="gramStart"/>
      <w:r w:rsidRPr="00AD75BA">
        <w:rPr>
          <w:rFonts w:ascii="Times New Roman" w:hAnsi="Times New Roman" w:cs="Times New Roman"/>
          <w:b/>
        </w:rPr>
        <w:t>обучающийся</w:t>
      </w:r>
      <w:proofErr w:type="gramEnd"/>
      <w:r w:rsidRPr="00AD75BA">
        <w:rPr>
          <w:rFonts w:ascii="Times New Roman" w:hAnsi="Times New Roman" w:cs="Times New Roman"/>
          <w:b/>
        </w:rPr>
        <w:t xml:space="preserve"> научится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создавать устные связные монологические высказывания (описание, или характеристика, повествование, или сообщение) объёмом не менее 7–8 фраз с вербальными и (или) невербальными опорами или без них в рамках тематического содержания речи;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передавать основное содержание прочитанного или прослушанного текста;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представлять результаты выполненной проектной работы объёмом не менее 7–8 фраз;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читать про себя и понимать несложные аутентичные тексты разного вида, жанра и стиля объёмом 150–160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 xml:space="preserve">читать </w:t>
      </w:r>
      <w:proofErr w:type="spellStart"/>
      <w:r w:rsidRPr="00AD75BA">
        <w:rPr>
          <w:rFonts w:ascii="Times New Roman" w:hAnsi="Times New Roman" w:cs="Times New Roman"/>
        </w:rPr>
        <w:t>несплошные</w:t>
      </w:r>
      <w:proofErr w:type="spellEnd"/>
      <w:r w:rsidRPr="00AD75BA">
        <w:rPr>
          <w:rFonts w:ascii="Times New Roman" w:hAnsi="Times New Roman" w:cs="Times New Roman"/>
        </w:rPr>
        <w:t xml:space="preserve"> тексты (таблицы, диаграммы, схемы) и понимать представленную в них информацию; составлять личное письмо с использованием и без использования образца (объём сообщения – до 40 слов);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 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 о выдающихся представителях татарского народа, вести диалог-обмен мнениями о содержании прочитанных произведений, правильно произносить загадки, скороговорки, считалочки, пословицы.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 xml:space="preserve">К концу обучения в 7 классе </w:t>
      </w:r>
      <w:proofErr w:type="gramStart"/>
      <w:r w:rsidRPr="00AD75BA">
        <w:rPr>
          <w:rFonts w:ascii="Times New Roman" w:hAnsi="Times New Roman" w:cs="Times New Roman"/>
          <w:b/>
        </w:rPr>
        <w:t>обучающийся</w:t>
      </w:r>
      <w:proofErr w:type="gramEnd"/>
      <w:r w:rsidRPr="00AD75BA">
        <w:rPr>
          <w:rFonts w:ascii="Times New Roman" w:hAnsi="Times New Roman" w:cs="Times New Roman"/>
          <w:b/>
        </w:rPr>
        <w:t xml:space="preserve"> научится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8–9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8–9 фраз с вербальными и (или) невербальными опорами или без них в рамках тематического содержания речи;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передавать основное содержание прочитанного или прослушанного текста;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представлять результаты выполненной проектной работы объёмом не менее 8–9 фраз;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читать про себя и понимать несложные аутентичные тексты разного вида, жанра и стиля объёмом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читать </w:t>
      </w:r>
      <w:proofErr w:type="spellStart"/>
      <w:r w:rsidRPr="00AD75BA">
        <w:rPr>
          <w:rFonts w:ascii="Times New Roman" w:hAnsi="Times New Roman" w:cs="Times New Roman"/>
        </w:rPr>
        <w:t>несплошные</w:t>
      </w:r>
      <w:proofErr w:type="spellEnd"/>
      <w:r w:rsidRPr="00AD75BA">
        <w:rPr>
          <w:rFonts w:ascii="Times New Roman" w:hAnsi="Times New Roman" w:cs="Times New Roman"/>
        </w:rPr>
        <w:t xml:space="preserve"> тексты (таблицы, диаграммы, схемы) и понимать представленную в них информацию;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выполнять письменные творческие задания;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составлять личное письмо с использованием и без использования образца (объём сообщения – до 60 слов);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комбинированный диалог о свободном времени, об отдыхе, об увлечениях, о посещении музеев, театров, концертов, о походах, вести диалог-обмен мнениями о здоровом образе жизни (о режиме труда и отдыха, 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диалог-обмен мнениями об экскурсиях, о походах, путешествиях, о проведении каникул;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 через Интернет, рассуждать о роли режима дня, о </w:t>
      </w:r>
      <w:proofErr w:type="spellStart"/>
      <w:r w:rsidRPr="00AD75BA">
        <w:rPr>
          <w:rFonts w:ascii="Times New Roman" w:hAnsi="Times New Roman" w:cs="Times New Roman"/>
        </w:rPr>
        <w:t>самоорганизованности</w:t>
      </w:r>
      <w:proofErr w:type="spellEnd"/>
      <w:r w:rsidRPr="00AD75BA">
        <w:rPr>
          <w:rFonts w:ascii="Times New Roman" w:hAnsi="Times New Roman" w:cs="Times New Roman"/>
        </w:rPr>
        <w:t>, убеждать друга в необходимости серьезного отношения к учебе;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 </w:t>
      </w:r>
      <w:r w:rsidRPr="00AD75BA">
        <w:rPr>
          <w:rFonts w:ascii="Times New Roman" w:hAnsi="Times New Roman" w:cs="Times New Roman"/>
          <w:b/>
        </w:rPr>
        <w:t xml:space="preserve">К концу обучения в 8 классе </w:t>
      </w:r>
      <w:proofErr w:type="gramStart"/>
      <w:r w:rsidRPr="00AD75BA">
        <w:rPr>
          <w:rFonts w:ascii="Times New Roman" w:hAnsi="Times New Roman" w:cs="Times New Roman"/>
          <w:b/>
        </w:rPr>
        <w:t>обучающийся</w:t>
      </w:r>
      <w:proofErr w:type="gramEnd"/>
      <w:r w:rsidRPr="00AD75BA">
        <w:rPr>
          <w:rFonts w:ascii="Times New Roman" w:hAnsi="Times New Roman" w:cs="Times New Roman"/>
          <w:b/>
        </w:rPr>
        <w:t xml:space="preserve"> научится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 не менее 9–10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9–10 фраз с вербальными и (или) невербальными опорами или без них в рамках тематического содержания речи;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 9–10 фраз;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читать </w:t>
      </w:r>
      <w:proofErr w:type="spellStart"/>
      <w:r w:rsidRPr="00AD75BA">
        <w:rPr>
          <w:rFonts w:ascii="Times New Roman" w:hAnsi="Times New Roman" w:cs="Times New Roman"/>
        </w:rPr>
        <w:t>несплошные</w:t>
      </w:r>
      <w:proofErr w:type="spellEnd"/>
      <w:r w:rsidRPr="00AD75BA">
        <w:rPr>
          <w:rFonts w:ascii="Times New Roman" w:hAnsi="Times New Roman" w:cs="Times New Roman"/>
        </w:rPr>
        <w:t xml:space="preserve"> тексты (таблицы, диаграммы, схемы) и понимать представленную в них информацию;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составлять личное письмо с использованием и без использования образца (объём сообщения – до 70 слов);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рассказывать о празднике в школе, о новостях в школьной жизни, рассуждать о секретах успешной учебы, вести комбинированный диалог о правильном планировании, о распределении своего времени, вести диалог-обмен мнениями о пользе природы, рассуждать о проблемах окружающей среды, о влиянии человека на окружающую среду;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 здоровом питании;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  <w:b/>
        </w:rPr>
        <w:t xml:space="preserve">К концу обучения в 9 классе </w:t>
      </w:r>
      <w:proofErr w:type="gramStart"/>
      <w:r w:rsidRPr="00AD75BA">
        <w:rPr>
          <w:rFonts w:ascii="Times New Roman" w:hAnsi="Times New Roman" w:cs="Times New Roman"/>
          <w:b/>
        </w:rPr>
        <w:t>обучающийся</w:t>
      </w:r>
      <w:proofErr w:type="gramEnd"/>
      <w:r w:rsidRPr="00AD75BA">
        <w:rPr>
          <w:rFonts w:ascii="Times New Roman" w:hAnsi="Times New Roman" w:cs="Times New Roman"/>
          <w:b/>
        </w:rPr>
        <w:t xml:space="preserve"> научится</w:t>
      </w:r>
      <w:r w:rsidRPr="00AD75BA">
        <w:rPr>
          <w:rFonts w:ascii="Times New Roman" w:hAnsi="Times New Roman" w:cs="Times New Roman"/>
        </w:rPr>
        <w:t>: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lastRenderedPageBreak/>
        <w:t>вести комбинированный диалог или диалог-обмен мнениями в стандартных ситуациях общения объёмом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10–11 фраз с вербальными и (или) невербальными опорами или без них в рамках тематического содержания речи;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 10–11 фраз;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D75BA">
        <w:rPr>
          <w:rFonts w:ascii="Times New Roman" w:hAnsi="Times New Roman" w:cs="Times New Roman"/>
        </w:rPr>
        <w:t>читать про себя и понимать несложные аутентичные тексты разного вида, жанра и стиля объёмом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– до 80 слов), выполнять письменные творческие задания;</w:t>
      </w:r>
      <w:proofErr w:type="gramEnd"/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диалог-обмен мнениями о здоровом образе жизни (о режиме труда 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диалог-расспрос о достижениях в интересующих областях науки 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>вести комбинированный диалог о проблемах выбора профессии, 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D75BA">
        <w:rPr>
          <w:rFonts w:ascii="Times New Roman" w:hAnsi="Times New Roman" w:cs="Times New Roman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</w:t>
      </w:r>
      <w:proofErr w:type="spellStart"/>
      <w:r w:rsidRPr="00AD75BA">
        <w:rPr>
          <w:rFonts w:ascii="Times New Roman" w:hAnsi="Times New Roman" w:cs="Times New Roman"/>
        </w:rPr>
        <w:t>Джалиля</w:t>
      </w:r>
      <w:proofErr w:type="spellEnd"/>
      <w:r w:rsidRPr="00AD75BA">
        <w:rPr>
          <w:rFonts w:ascii="Times New Roman" w:hAnsi="Times New Roman" w:cs="Times New Roman"/>
        </w:rPr>
        <w:t xml:space="preserve"> и </w:t>
      </w:r>
      <w:proofErr w:type="spellStart"/>
      <w:r w:rsidRPr="00AD75BA">
        <w:rPr>
          <w:rFonts w:ascii="Times New Roman" w:hAnsi="Times New Roman" w:cs="Times New Roman"/>
        </w:rPr>
        <w:t>джалиловцах</w:t>
      </w:r>
      <w:proofErr w:type="spellEnd"/>
      <w:r w:rsidRPr="00AD75BA">
        <w:rPr>
          <w:rFonts w:ascii="Times New Roman" w:hAnsi="Times New Roman" w:cs="Times New Roman"/>
        </w:rPr>
        <w:t>, о праздновании Дня Победы в родном городе (селе), о чествовании ветеранов Великой Отечественной войны.</w:t>
      </w:r>
    </w:p>
    <w:p w:rsidR="005412E5" w:rsidRPr="00AD75BA" w:rsidRDefault="005412E5" w:rsidP="005412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after="0" w:line="240" w:lineRule="auto"/>
        <w:rPr>
          <w:rFonts w:ascii="Times New Roman" w:hAnsi="Times New Roman" w:cs="Times New Roman"/>
        </w:rPr>
      </w:pPr>
    </w:p>
    <w:p w:rsidR="005412E5" w:rsidRDefault="005412E5" w:rsidP="005412E5">
      <w:pPr>
        <w:spacing w:line="357" w:lineRule="auto"/>
        <w:jc w:val="both"/>
        <w:rPr>
          <w:sz w:val="28"/>
        </w:rPr>
      </w:pPr>
    </w:p>
    <w:p w:rsidR="005412E5" w:rsidRPr="00BD2990" w:rsidRDefault="005412E5" w:rsidP="005412E5">
      <w:pPr>
        <w:spacing w:line="3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99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tbl>
      <w:tblPr>
        <w:tblStyle w:val="3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7"/>
        <w:gridCol w:w="1276"/>
        <w:gridCol w:w="1417"/>
        <w:gridCol w:w="1418"/>
        <w:gridCol w:w="3117"/>
      </w:tblGrid>
      <w:tr w:rsidR="005412E5" w:rsidRPr="00BD2990" w:rsidTr="005412E5">
        <w:trPr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разделов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5412E5" w:rsidRPr="00BD2990" w:rsidTr="005412E5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Мы в школе/ Без мәктәптә 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( “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вокруг меня, 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Я – помощник</w:t>
            </w: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/ Мин өйдә булышчы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Мир моего “Я”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0A01D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 друзьями весело/ Дуслар белән күңелле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вокруг меня)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Мой родной край/ Минем туган җирем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Мои четвероногие друзья/ Дүрт аяклы дусларыбыз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Мир вокруг меня)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numPr>
                <w:ilvl w:val="0"/>
                <w:numId w:val="8"/>
              </w:numPr>
              <w:autoSpaceDN w:val="0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Мы любим спорт/ Без спорт яратабыз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Мир моих увлечений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D118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D118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spacing w:before="78"/>
              <w:ind w:left="72" w:right="144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tbl>
      <w:tblPr>
        <w:tblStyle w:val="3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7"/>
        <w:gridCol w:w="1276"/>
        <w:gridCol w:w="1417"/>
        <w:gridCol w:w="1418"/>
        <w:gridCol w:w="3117"/>
      </w:tblGrid>
      <w:tr w:rsidR="005412E5" w:rsidRPr="00BD2990" w:rsidTr="005412E5">
        <w:trPr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разделов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5412E5" w:rsidRPr="00BD2990" w:rsidTr="005412E5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Начинается новый учебный год/ Яңа уку елы башлана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(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вокруг меня)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Мы помощники – без – булышчылар  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моего “Я”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С друзьями весело/ Дуслар белән күңелле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моих улечений)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</w:t>
              </w:r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lastRenderedPageBreak/>
                <w:t>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Родной край – Татарстан/ Туган җирем – Татарстан 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В здоровом теле - здоровый дух/ Сәламәт тәндә – сәламәт акыл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Мир моих увлечений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spacing w:before="78"/>
              <w:ind w:left="72" w:right="144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7 КЛАСС</w:t>
      </w:r>
    </w:p>
    <w:tbl>
      <w:tblPr>
        <w:tblStyle w:val="3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7"/>
        <w:gridCol w:w="1276"/>
        <w:gridCol w:w="1417"/>
        <w:gridCol w:w="1418"/>
        <w:gridCol w:w="3117"/>
      </w:tblGrid>
      <w:tr w:rsidR="005412E5" w:rsidRPr="00BD2990" w:rsidTr="005412E5">
        <w:trPr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разделов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5412E5" w:rsidRPr="00BD2990" w:rsidTr="005412E5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Образование и жизнь / Белем һәм тормыш  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  <w:t>Мир вокруг меня)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Мы вместе отдыхаем/ Без бергә ял итәбез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моего “Я”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Взрослые и мален</w:t>
            </w: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ь</w:t>
            </w: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кие/ Өлкәннәр һәм кечкенәләр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моего “Я”)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ind w:left="141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Мы живём в Татарстане/ Без Татарстанда яшибез 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spacing w:before="78"/>
              <w:ind w:left="72" w:right="144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412E5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412E5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412E5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412E5" w:rsidRPr="00CD3A77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  <w:t>8</w:t>
      </w: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3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7"/>
        <w:gridCol w:w="1276"/>
        <w:gridCol w:w="1417"/>
        <w:gridCol w:w="1418"/>
        <w:gridCol w:w="3117"/>
      </w:tblGrid>
      <w:tr w:rsidR="005412E5" w:rsidRPr="00BD2990" w:rsidTr="005412E5">
        <w:trPr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разделов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5412E5" w:rsidRPr="00BD2990" w:rsidTr="005412E5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Кто много читает, тот много знает/ Күп укыган - күп белер  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(</w:t>
            </w:r>
            <w:r w:rsidRPr="00BD2990"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  <w:t>Мир вокруг меня)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2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Я и мои свертники/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Мин һәм минем яшьтәшләрем( 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моего “Я”, мир моих увлечений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3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Природа и человек/ Табигать һәм кеше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вокруг меня)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Мой родной край – Татарстан/ 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Туган җирем – Татарстан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spacing w:before="78"/>
              <w:ind w:left="72" w:right="144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5412E5" w:rsidRPr="00BD2990" w:rsidRDefault="005412E5" w:rsidP="005412E5">
      <w:pPr>
        <w:shd w:val="clear" w:color="auto" w:fill="FFFFFF"/>
        <w:spacing w:before="24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D2990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9 КЛАСС</w:t>
      </w:r>
    </w:p>
    <w:tbl>
      <w:tblPr>
        <w:tblStyle w:val="3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227"/>
        <w:gridCol w:w="1276"/>
        <w:gridCol w:w="1417"/>
        <w:gridCol w:w="1418"/>
        <w:gridCol w:w="3117"/>
      </w:tblGrid>
      <w:tr w:rsidR="005412E5" w:rsidRPr="00BD2990" w:rsidTr="005412E5">
        <w:trPr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разделов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5412E5" w:rsidRPr="00BD2990" w:rsidTr="005412E5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spellEnd"/>
            <w:r w:rsidRPr="00BD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299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2E5" w:rsidRPr="00BD2990" w:rsidRDefault="005412E5" w:rsidP="005412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Мы живём в Татарстане/ Без Татарстанда яшибез </w:t>
            </w:r>
            <w:r w:rsidRPr="00BD299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(Моя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6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Выбор профессии/ Һөнәр сайлау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моих увлечений)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7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Здоровье – большое богатство/ Сәламәтлек – зур байлык</w:t>
            </w:r>
            <w:r w:rsidRPr="00BD2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BD29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</w:t>
            </w: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моего “Я”)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8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5412E5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D299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Ничто не забыто, никто не забыт/ Беркем дә бернәрсә дә онытылмый</w:t>
            </w:r>
            <w:r w:rsidRPr="00BD2990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(Моя Родина)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CD3A77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9" w:history="1">
              <w:r w:rsidRPr="00BD2990">
                <w:rPr>
                  <w:rStyle w:val="a5"/>
                  <w:rFonts w:ascii="Times New Roman" w:hAnsi="Times New Roman"/>
                  <w:color w:val="0000FF"/>
                  <w:sz w:val="24"/>
                  <w:szCs w:val="24"/>
                  <w:lang w:val="tt-RU" w:eastAsia="ru-RU"/>
                </w:rPr>
                <w:t>http://tatarschool.ru/tatar-tele/tatar-tele-2</w:t>
              </w:r>
            </w:hyperlink>
          </w:p>
        </w:tc>
      </w:tr>
      <w:tr w:rsidR="005412E5" w:rsidRPr="00BD2990" w:rsidTr="00541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2E5" w:rsidRPr="00BD2990" w:rsidRDefault="005412E5" w:rsidP="005412E5">
            <w:pPr>
              <w:widowControl w:val="0"/>
              <w:autoSpaceDN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2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E5" w:rsidRPr="00BD2990" w:rsidRDefault="005412E5" w:rsidP="005412E5">
            <w:pPr>
              <w:widowControl w:val="0"/>
              <w:autoSpaceDN w:val="0"/>
              <w:spacing w:before="78"/>
              <w:ind w:left="72" w:right="144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412E5" w:rsidRPr="00BD2990" w:rsidRDefault="005412E5" w:rsidP="005412E5">
      <w:pPr>
        <w:tabs>
          <w:tab w:val="left" w:pos="1253"/>
        </w:tabs>
        <w:spacing w:before="163" w:line="362" w:lineRule="auto"/>
        <w:ind w:right="106"/>
        <w:rPr>
          <w:rFonts w:ascii="Times New Roman" w:hAnsi="Times New Roman" w:cs="Times New Roman"/>
          <w:sz w:val="24"/>
          <w:szCs w:val="24"/>
        </w:rPr>
      </w:pPr>
      <w:bookmarkStart w:id="0" w:name="ТЕМАТИЧЕСКОЕ_ПЛАНИРОВАНИЕ"/>
      <w:bookmarkStart w:id="1" w:name="_bookmark20"/>
      <w:bookmarkEnd w:id="0"/>
      <w:bookmarkEnd w:id="1"/>
    </w:p>
    <w:p w:rsidR="005412E5" w:rsidRPr="00BD2990" w:rsidRDefault="005412E5" w:rsidP="00541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97A" w:rsidRDefault="006E097A" w:rsidP="006E097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6E097A" w:rsidRDefault="006E097A" w:rsidP="006E097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E097A" w:rsidRDefault="006E097A" w:rsidP="006E09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97A" w:rsidRDefault="006E097A" w:rsidP="006E09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Согласно:</w:t>
      </w:r>
    </w:p>
    <w:p w:rsidR="006E097A" w:rsidRDefault="006E097A" w:rsidP="006E09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21.09.2022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858 «Об утверждении федерального перечня учебников, допущенных к использованию пи реализации имеющих государственную аккредитацию образовательных программ начального, основного,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70799);</w:t>
      </w:r>
    </w:p>
    <w:p w:rsidR="006E097A" w:rsidRPr="00DC2731" w:rsidRDefault="006E097A" w:rsidP="006E09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от 03.07.2023 №90 «Об утверждении списка учебников 2023-2024 учебный год».</w:t>
      </w:r>
    </w:p>
    <w:p w:rsidR="005412E5" w:rsidRPr="006E097A" w:rsidRDefault="005412E5">
      <w:bookmarkStart w:id="2" w:name="_GoBack"/>
      <w:bookmarkEnd w:id="2"/>
    </w:p>
    <w:sectPr w:rsidR="005412E5" w:rsidRPr="006E097A" w:rsidSect="005412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27E1"/>
    <w:multiLevelType w:val="multilevel"/>
    <w:tmpl w:val="304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71A50"/>
    <w:multiLevelType w:val="multilevel"/>
    <w:tmpl w:val="6AB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5B1809"/>
    <w:multiLevelType w:val="multilevel"/>
    <w:tmpl w:val="82AA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AD0740"/>
    <w:multiLevelType w:val="multilevel"/>
    <w:tmpl w:val="7FF6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4E40E9"/>
    <w:multiLevelType w:val="multilevel"/>
    <w:tmpl w:val="E16E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C061A"/>
    <w:multiLevelType w:val="multilevel"/>
    <w:tmpl w:val="8C58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1A3062"/>
    <w:multiLevelType w:val="multilevel"/>
    <w:tmpl w:val="ABD8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7F"/>
    <w:rsid w:val="00003939"/>
    <w:rsid w:val="005412E5"/>
    <w:rsid w:val="006E097A"/>
    <w:rsid w:val="00C0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12E5"/>
    <w:rPr>
      <w:color w:val="0000FF" w:themeColor="hyperlink"/>
      <w:u w:val="single"/>
    </w:rPr>
  </w:style>
  <w:style w:type="table" w:customStyle="1" w:styleId="3">
    <w:name w:val="Сетка таблицы3"/>
    <w:basedOn w:val="a1"/>
    <w:uiPriority w:val="59"/>
    <w:rsid w:val="005412E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12E5"/>
    <w:rPr>
      <w:color w:val="0000FF" w:themeColor="hyperlink"/>
      <w:u w:val="single"/>
    </w:rPr>
  </w:style>
  <w:style w:type="table" w:customStyle="1" w:styleId="3">
    <w:name w:val="Сетка таблицы3"/>
    <w:basedOn w:val="a1"/>
    <w:uiPriority w:val="59"/>
    <w:rsid w:val="005412E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tatar-tele/tatar-tele-2" TargetMode="External"/><Relationship Id="rId13" Type="http://schemas.openxmlformats.org/officeDocument/2006/relationships/hyperlink" Target="http://tatarschool.ru/tatar-tele/tatar-tele-2" TargetMode="External"/><Relationship Id="rId18" Type="http://schemas.openxmlformats.org/officeDocument/2006/relationships/hyperlink" Target="http://tatarschool.ru/tatar-tele/tatar-tele-2" TargetMode="External"/><Relationship Id="rId26" Type="http://schemas.openxmlformats.org/officeDocument/2006/relationships/hyperlink" Target="http://tatarschool.ru/tatar-tele/tatar-tele-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tarschool.ru/tatar-tele/tatar-tele-2" TargetMode="External"/><Relationship Id="rId7" Type="http://schemas.openxmlformats.org/officeDocument/2006/relationships/hyperlink" Target="http://tatarschool.ru/tatar-tele/tatar-tele-2" TargetMode="External"/><Relationship Id="rId12" Type="http://schemas.openxmlformats.org/officeDocument/2006/relationships/hyperlink" Target="http://tatarschool.ru/tatar-tele/tatar-tele-2" TargetMode="External"/><Relationship Id="rId17" Type="http://schemas.openxmlformats.org/officeDocument/2006/relationships/hyperlink" Target="http://tatarschool.ru/tatar-tele/tatar-tele-2" TargetMode="External"/><Relationship Id="rId25" Type="http://schemas.openxmlformats.org/officeDocument/2006/relationships/hyperlink" Target="http://tatarschool.ru/tatar-tele/tatar-tele-2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tatar-tele/tatar-tele-2" TargetMode="External"/><Relationship Id="rId20" Type="http://schemas.openxmlformats.org/officeDocument/2006/relationships/hyperlink" Target="http://tatarschool.ru/tatar-tele/tatar-tele-2" TargetMode="External"/><Relationship Id="rId29" Type="http://schemas.openxmlformats.org/officeDocument/2006/relationships/hyperlink" Target="http://tatarschool.ru/tatar-tele/tatar-tele-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tatarschool.ru/tatar-tele/tatar-tele-2" TargetMode="External"/><Relationship Id="rId24" Type="http://schemas.openxmlformats.org/officeDocument/2006/relationships/hyperlink" Target="http://tatarschool.ru/tatar-tele/tatar-tele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tatar-tele/tatar-tele-2" TargetMode="External"/><Relationship Id="rId23" Type="http://schemas.openxmlformats.org/officeDocument/2006/relationships/hyperlink" Target="http://tatarschool.ru/tatar-tele/tatar-tele-2" TargetMode="External"/><Relationship Id="rId28" Type="http://schemas.openxmlformats.org/officeDocument/2006/relationships/hyperlink" Target="http://tatarschool.ru/tatar-tele/tatar-tele-2" TargetMode="External"/><Relationship Id="rId10" Type="http://schemas.openxmlformats.org/officeDocument/2006/relationships/hyperlink" Target="http://tatarschool.ru/tatar-tele/tatar-tele-2" TargetMode="External"/><Relationship Id="rId19" Type="http://schemas.openxmlformats.org/officeDocument/2006/relationships/hyperlink" Target="http://tatarschool.ru/tatar-tele/tatar-tele-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atarschool.ru/tatar-tele/tatar-tele-2" TargetMode="External"/><Relationship Id="rId14" Type="http://schemas.openxmlformats.org/officeDocument/2006/relationships/hyperlink" Target="http://tatarschool.ru/tatar-tele/tatar-tele-2" TargetMode="External"/><Relationship Id="rId22" Type="http://schemas.openxmlformats.org/officeDocument/2006/relationships/hyperlink" Target="http://tatarschool.ru/tatar-tele/tatar-tele-2" TargetMode="External"/><Relationship Id="rId27" Type="http://schemas.openxmlformats.org/officeDocument/2006/relationships/hyperlink" Target="http://tatarschool.ru/tatar-tele/tatar-tele-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11152</Words>
  <Characters>63573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2023-09-20T12:13:00Z</dcterms:created>
  <dcterms:modified xsi:type="dcterms:W3CDTF">2023-09-20T12:25:00Z</dcterms:modified>
</cp:coreProperties>
</file>